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DE45" w14:textId="77777777" w:rsidR="00DD57E7" w:rsidRDefault="00DD57E7" w:rsidP="0024149B">
      <w:pPr>
        <w:spacing w:after="0" w:line="240" w:lineRule="auto"/>
        <w:rPr>
          <w:rFonts w:ascii="Columbia-Serial" w:hAnsi="Columbia-Serial"/>
          <w:b/>
          <w:color w:val="005984"/>
          <w:sz w:val="28"/>
          <w:szCs w:val="28"/>
        </w:rPr>
      </w:pPr>
    </w:p>
    <w:p w14:paraId="12994689" w14:textId="1BB375C8" w:rsidR="006065FE" w:rsidRDefault="0058010C" w:rsidP="0024149B">
      <w:pPr>
        <w:spacing w:after="0" w:line="240" w:lineRule="auto"/>
        <w:rPr>
          <w:rFonts w:ascii="Columbia-Serial" w:hAnsi="Columbia-Serial"/>
          <w:b/>
          <w:color w:val="005984"/>
          <w:sz w:val="28"/>
          <w:szCs w:val="28"/>
        </w:rPr>
      </w:pPr>
      <w:r>
        <w:rPr>
          <w:rFonts w:ascii="Columbia-Serial" w:hAnsi="Columbia-Serial"/>
          <w:b/>
          <w:color w:val="005984"/>
          <w:sz w:val="28"/>
          <w:szCs w:val="28"/>
        </w:rPr>
        <w:t xml:space="preserve">2024-25 </w:t>
      </w:r>
      <w:r w:rsidR="00F20AD9">
        <w:rPr>
          <w:rFonts w:ascii="Columbia-Serial" w:hAnsi="Columbia-Serial"/>
          <w:b/>
          <w:color w:val="005984"/>
          <w:sz w:val="28"/>
          <w:szCs w:val="28"/>
        </w:rPr>
        <w:t xml:space="preserve">Tuition </w:t>
      </w:r>
      <w:r w:rsidR="00F20AD9" w:rsidRPr="0045629B">
        <w:rPr>
          <w:rFonts w:ascii="Columbia-Serial" w:hAnsi="Columbia-Serial"/>
          <w:b/>
          <w:color w:val="8EAADB" w:themeColor="accent1" w:themeTint="99"/>
          <w:sz w:val="28"/>
          <w:szCs w:val="28"/>
        </w:rPr>
        <w:t>Rates &amp; Fees</w:t>
      </w:r>
    </w:p>
    <w:tbl>
      <w:tblPr>
        <w:tblStyle w:val="TableGrid"/>
        <w:tblW w:w="0" w:type="auto"/>
        <w:tblLayout w:type="fixed"/>
        <w:tblLook w:val="04A0" w:firstRow="1" w:lastRow="0" w:firstColumn="1" w:lastColumn="0" w:noHBand="0" w:noVBand="1"/>
      </w:tblPr>
      <w:tblGrid>
        <w:gridCol w:w="2335"/>
        <w:gridCol w:w="720"/>
        <w:gridCol w:w="1260"/>
        <w:gridCol w:w="1710"/>
        <w:gridCol w:w="1620"/>
        <w:gridCol w:w="1705"/>
      </w:tblGrid>
      <w:tr w:rsidR="002263D6" w:rsidRPr="002A3741" w14:paraId="0E3ADB4A" w14:textId="77777777" w:rsidTr="004C0731">
        <w:tc>
          <w:tcPr>
            <w:tcW w:w="2335" w:type="dxa"/>
          </w:tcPr>
          <w:p w14:paraId="15134FDE" w14:textId="07365108" w:rsidR="006065FE" w:rsidRPr="002A3741" w:rsidRDefault="006065FE" w:rsidP="00F20AD9">
            <w:pPr>
              <w:jc w:val="center"/>
              <w:rPr>
                <w:rFonts w:cstheme="minorHAnsi"/>
                <w:b/>
                <w:color w:val="2F5496" w:themeColor="accent1" w:themeShade="BF"/>
              </w:rPr>
            </w:pPr>
            <w:r w:rsidRPr="002A3741">
              <w:rPr>
                <w:rFonts w:cstheme="minorHAnsi"/>
                <w:b/>
                <w:color w:val="2F5496" w:themeColor="accent1" w:themeShade="BF"/>
              </w:rPr>
              <w:t>Class</w:t>
            </w:r>
          </w:p>
        </w:tc>
        <w:tc>
          <w:tcPr>
            <w:tcW w:w="720" w:type="dxa"/>
          </w:tcPr>
          <w:p w14:paraId="20EBBBDF" w14:textId="04279DC8" w:rsidR="006065FE" w:rsidRPr="002A3741" w:rsidRDefault="00E04C0C" w:rsidP="00F20AD9">
            <w:pPr>
              <w:jc w:val="center"/>
              <w:rPr>
                <w:rFonts w:cstheme="minorHAnsi"/>
                <w:b/>
                <w:color w:val="2F5496" w:themeColor="accent1" w:themeShade="BF"/>
              </w:rPr>
            </w:pPr>
            <w:r w:rsidRPr="002A3741">
              <w:rPr>
                <w:rFonts w:cstheme="minorHAnsi"/>
                <w:b/>
                <w:color w:val="2F5496" w:themeColor="accent1" w:themeShade="BF"/>
              </w:rPr>
              <w:t>Days</w:t>
            </w:r>
          </w:p>
        </w:tc>
        <w:tc>
          <w:tcPr>
            <w:tcW w:w="1260" w:type="dxa"/>
          </w:tcPr>
          <w:p w14:paraId="0E932F65" w14:textId="45C7868E" w:rsidR="006065FE" w:rsidRPr="002A3741" w:rsidRDefault="00E04C0C" w:rsidP="00F20AD9">
            <w:pPr>
              <w:jc w:val="center"/>
              <w:rPr>
                <w:rFonts w:cstheme="minorHAnsi"/>
                <w:b/>
                <w:color w:val="2F5496" w:themeColor="accent1" w:themeShade="BF"/>
              </w:rPr>
            </w:pPr>
            <w:r w:rsidRPr="002A3741">
              <w:rPr>
                <w:rFonts w:cstheme="minorHAnsi"/>
                <w:b/>
                <w:color w:val="2F5496" w:themeColor="accent1" w:themeShade="BF"/>
              </w:rPr>
              <w:t>Time</w:t>
            </w:r>
          </w:p>
        </w:tc>
        <w:tc>
          <w:tcPr>
            <w:tcW w:w="1710" w:type="dxa"/>
          </w:tcPr>
          <w:p w14:paraId="3F8DFB90" w14:textId="048EBFB5" w:rsidR="006065FE" w:rsidRPr="002A3741" w:rsidRDefault="00E04C0C" w:rsidP="00F20AD9">
            <w:pPr>
              <w:jc w:val="center"/>
              <w:rPr>
                <w:rFonts w:cstheme="minorHAnsi"/>
                <w:b/>
                <w:color w:val="2F5496" w:themeColor="accent1" w:themeShade="BF"/>
              </w:rPr>
            </w:pPr>
            <w:r w:rsidRPr="002A3741">
              <w:rPr>
                <w:rFonts w:cstheme="minorHAnsi"/>
                <w:b/>
                <w:color w:val="2F5496" w:themeColor="accent1" w:themeShade="BF"/>
              </w:rPr>
              <w:t>Registration Fee</w:t>
            </w:r>
          </w:p>
        </w:tc>
        <w:tc>
          <w:tcPr>
            <w:tcW w:w="1620" w:type="dxa"/>
          </w:tcPr>
          <w:p w14:paraId="44F8988B" w14:textId="3CF5C307" w:rsidR="006065FE" w:rsidRPr="002A3741" w:rsidRDefault="00AC089E" w:rsidP="00F20AD9">
            <w:pPr>
              <w:jc w:val="center"/>
              <w:rPr>
                <w:rFonts w:cstheme="minorHAnsi"/>
                <w:b/>
                <w:color w:val="2F5496" w:themeColor="accent1" w:themeShade="BF"/>
              </w:rPr>
            </w:pPr>
            <w:r w:rsidRPr="002A3741">
              <w:rPr>
                <w:rFonts w:cstheme="minorHAnsi"/>
                <w:b/>
                <w:color w:val="2F5496" w:themeColor="accent1" w:themeShade="BF"/>
              </w:rPr>
              <w:t>A</w:t>
            </w:r>
            <w:r w:rsidR="00E04C0C" w:rsidRPr="002A3741">
              <w:rPr>
                <w:rFonts w:cstheme="minorHAnsi"/>
                <w:b/>
                <w:color w:val="2F5496" w:themeColor="accent1" w:themeShade="BF"/>
              </w:rPr>
              <w:t>ctivity Fee</w:t>
            </w:r>
          </w:p>
        </w:tc>
        <w:tc>
          <w:tcPr>
            <w:tcW w:w="1705" w:type="dxa"/>
          </w:tcPr>
          <w:p w14:paraId="1000EAC2" w14:textId="51703560" w:rsidR="006065FE" w:rsidRPr="002A3741" w:rsidRDefault="005C3832" w:rsidP="00F20AD9">
            <w:pPr>
              <w:jc w:val="center"/>
              <w:rPr>
                <w:rFonts w:cstheme="minorHAnsi"/>
                <w:b/>
                <w:color w:val="2F5496" w:themeColor="accent1" w:themeShade="BF"/>
              </w:rPr>
            </w:pPr>
            <w:r w:rsidRPr="002A3741">
              <w:rPr>
                <w:rFonts w:cstheme="minorHAnsi"/>
                <w:b/>
                <w:color w:val="2F5496" w:themeColor="accent1" w:themeShade="BF"/>
              </w:rPr>
              <w:t xml:space="preserve">Annual </w:t>
            </w:r>
            <w:r w:rsidR="00AC089E" w:rsidRPr="002A3741">
              <w:rPr>
                <w:rFonts w:cstheme="minorHAnsi"/>
                <w:b/>
                <w:color w:val="2F5496" w:themeColor="accent1" w:themeShade="BF"/>
              </w:rPr>
              <w:t>Tuition</w:t>
            </w:r>
          </w:p>
        </w:tc>
      </w:tr>
      <w:tr w:rsidR="002263D6" w:rsidRPr="002A3741" w14:paraId="5413A509" w14:textId="77777777" w:rsidTr="004C0731">
        <w:tc>
          <w:tcPr>
            <w:tcW w:w="2335" w:type="dxa"/>
            <w:shd w:val="clear" w:color="auto" w:fill="E7E6E6" w:themeFill="background2"/>
          </w:tcPr>
          <w:p w14:paraId="02FB4BF3" w14:textId="29A332E0" w:rsidR="006065FE" w:rsidRPr="002A3741" w:rsidRDefault="00664D5C" w:rsidP="00F20AD9">
            <w:pPr>
              <w:jc w:val="center"/>
              <w:rPr>
                <w:rFonts w:cstheme="minorHAnsi"/>
                <w:bCs/>
                <w:color w:val="000000" w:themeColor="text1"/>
              </w:rPr>
            </w:pPr>
            <w:r w:rsidRPr="002A3741">
              <w:rPr>
                <w:rFonts w:cstheme="minorHAnsi"/>
                <w:bCs/>
                <w:color w:val="000000" w:themeColor="text1"/>
              </w:rPr>
              <w:t>Tiny 2’s</w:t>
            </w:r>
          </w:p>
        </w:tc>
        <w:tc>
          <w:tcPr>
            <w:tcW w:w="720" w:type="dxa"/>
            <w:shd w:val="clear" w:color="auto" w:fill="E7E6E6" w:themeFill="background2"/>
          </w:tcPr>
          <w:p w14:paraId="7D9D673D" w14:textId="4EFFF828" w:rsidR="006065FE" w:rsidRPr="002A3741" w:rsidRDefault="00DC69B9" w:rsidP="00F20AD9">
            <w:pPr>
              <w:jc w:val="center"/>
              <w:rPr>
                <w:rFonts w:cstheme="minorHAnsi"/>
                <w:bCs/>
                <w:color w:val="000000" w:themeColor="text1"/>
              </w:rPr>
            </w:pPr>
            <w:r w:rsidRPr="002A3741">
              <w:rPr>
                <w:rFonts w:cstheme="minorHAnsi"/>
                <w:bCs/>
                <w:color w:val="000000" w:themeColor="text1"/>
              </w:rPr>
              <w:t>T/Th</w:t>
            </w:r>
          </w:p>
        </w:tc>
        <w:tc>
          <w:tcPr>
            <w:tcW w:w="1260" w:type="dxa"/>
            <w:shd w:val="clear" w:color="auto" w:fill="E7E6E6" w:themeFill="background2"/>
          </w:tcPr>
          <w:p w14:paraId="1A8E97AF" w14:textId="240251D6" w:rsidR="006065FE" w:rsidRPr="002A3741" w:rsidRDefault="00DC69B9" w:rsidP="00F20AD9">
            <w:pPr>
              <w:jc w:val="center"/>
              <w:rPr>
                <w:rFonts w:cstheme="minorHAnsi"/>
                <w:bCs/>
                <w:color w:val="000000" w:themeColor="text1"/>
              </w:rPr>
            </w:pPr>
            <w:r w:rsidRPr="002A3741">
              <w:rPr>
                <w:rFonts w:cstheme="minorHAnsi"/>
                <w:bCs/>
                <w:color w:val="000000" w:themeColor="text1"/>
              </w:rPr>
              <w:t>9:</w:t>
            </w:r>
            <w:r w:rsidR="00E76063" w:rsidRPr="002A3741">
              <w:rPr>
                <w:rFonts w:cstheme="minorHAnsi"/>
                <w:bCs/>
                <w:color w:val="000000" w:themeColor="text1"/>
              </w:rPr>
              <w:t>00-1:30</w:t>
            </w:r>
          </w:p>
        </w:tc>
        <w:tc>
          <w:tcPr>
            <w:tcW w:w="1710" w:type="dxa"/>
            <w:shd w:val="clear" w:color="auto" w:fill="E7E6E6" w:themeFill="background2"/>
          </w:tcPr>
          <w:p w14:paraId="6B5DDD2D" w14:textId="28465FFD" w:rsidR="006065FE" w:rsidRPr="002A3741" w:rsidRDefault="00264A0E" w:rsidP="00F20AD9">
            <w:pPr>
              <w:jc w:val="center"/>
              <w:rPr>
                <w:rFonts w:cstheme="minorHAnsi"/>
                <w:bCs/>
                <w:color w:val="000000" w:themeColor="text1"/>
              </w:rPr>
            </w:pPr>
            <w:r w:rsidRPr="002A3741">
              <w:rPr>
                <w:rFonts w:cstheme="minorHAnsi"/>
                <w:bCs/>
                <w:color w:val="000000" w:themeColor="text1"/>
              </w:rPr>
              <w:t>$</w:t>
            </w:r>
            <w:r w:rsidR="003B1046" w:rsidRPr="002A3741">
              <w:rPr>
                <w:rFonts w:cstheme="minorHAnsi"/>
                <w:bCs/>
                <w:color w:val="000000" w:themeColor="text1"/>
              </w:rPr>
              <w:t>150</w:t>
            </w:r>
          </w:p>
        </w:tc>
        <w:tc>
          <w:tcPr>
            <w:tcW w:w="1620" w:type="dxa"/>
            <w:shd w:val="clear" w:color="auto" w:fill="E7E6E6" w:themeFill="background2"/>
          </w:tcPr>
          <w:p w14:paraId="0AFB07EE" w14:textId="384ABB3B" w:rsidR="006065FE" w:rsidRPr="002A3741" w:rsidRDefault="003B1046" w:rsidP="00F20AD9">
            <w:pPr>
              <w:jc w:val="center"/>
              <w:rPr>
                <w:rFonts w:cstheme="minorHAnsi"/>
                <w:bCs/>
                <w:color w:val="000000" w:themeColor="text1"/>
              </w:rPr>
            </w:pPr>
            <w:r w:rsidRPr="002A3741">
              <w:rPr>
                <w:rFonts w:cstheme="minorHAnsi"/>
                <w:bCs/>
                <w:color w:val="000000" w:themeColor="text1"/>
              </w:rPr>
              <w:t>$100</w:t>
            </w:r>
          </w:p>
        </w:tc>
        <w:tc>
          <w:tcPr>
            <w:tcW w:w="1705" w:type="dxa"/>
            <w:shd w:val="clear" w:color="auto" w:fill="E7E6E6" w:themeFill="background2"/>
          </w:tcPr>
          <w:p w14:paraId="5B6BDD3F" w14:textId="0C312EC1" w:rsidR="006065FE" w:rsidRPr="002A3741" w:rsidRDefault="003B1046" w:rsidP="00F20AD9">
            <w:pPr>
              <w:jc w:val="center"/>
              <w:rPr>
                <w:rFonts w:cstheme="minorHAnsi"/>
                <w:bCs/>
                <w:color w:val="000000" w:themeColor="text1"/>
              </w:rPr>
            </w:pPr>
            <w:r w:rsidRPr="002A3741">
              <w:rPr>
                <w:rFonts w:cstheme="minorHAnsi"/>
                <w:bCs/>
                <w:color w:val="000000" w:themeColor="text1"/>
              </w:rPr>
              <w:t>$3</w:t>
            </w:r>
            <w:r w:rsidR="006B7C81" w:rsidRPr="002A3741">
              <w:rPr>
                <w:rFonts w:cstheme="minorHAnsi"/>
                <w:bCs/>
                <w:color w:val="000000" w:themeColor="text1"/>
              </w:rPr>
              <w:t>450</w:t>
            </w:r>
          </w:p>
        </w:tc>
      </w:tr>
      <w:tr w:rsidR="002263D6" w:rsidRPr="002A3741" w14:paraId="2C46BAE7" w14:textId="77777777" w:rsidTr="004C0731">
        <w:tc>
          <w:tcPr>
            <w:tcW w:w="2335" w:type="dxa"/>
            <w:shd w:val="clear" w:color="auto" w:fill="E7E6E6" w:themeFill="background2"/>
          </w:tcPr>
          <w:p w14:paraId="10AF1A5F" w14:textId="55E7B1B1" w:rsidR="006065FE" w:rsidRPr="002A3741" w:rsidRDefault="003B1046" w:rsidP="00F20AD9">
            <w:pPr>
              <w:jc w:val="center"/>
              <w:rPr>
                <w:rFonts w:cstheme="minorHAnsi"/>
                <w:bCs/>
                <w:color w:val="000000" w:themeColor="text1"/>
              </w:rPr>
            </w:pPr>
            <w:r w:rsidRPr="002A3741">
              <w:rPr>
                <w:rFonts w:cstheme="minorHAnsi"/>
                <w:bCs/>
                <w:color w:val="000000" w:themeColor="text1"/>
              </w:rPr>
              <w:t>Tiny 2’s</w:t>
            </w:r>
          </w:p>
        </w:tc>
        <w:tc>
          <w:tcPr>
            <w:tcW w:w="720" w:type="dxa"/>
            <w:shd w:val="clear" w:color="auto" w:fill="E7E6E6" w:themeFill="background2"/>
          </w:tcPr>
          <w:p w14:paraId="289368A8" w14:textId="2D1AECD7" w:rsidR="006065FE" w:rsidRPr="002A3741" w:rsidRDefault="003B1046" w:rsidP="00F20AD9">
            <w:pPr>
              <w:jc w:val="center"/>
              <w:rPr>
                <w:rFonts w:cstheme="minorHAnsi"/>
                <w:bCs/>
                <w:color w:val="000000" w:themeColor="text1"/>
              </w:rPr>
            </w:pPr>
            <w:r w:rsidRPr="002A3741">
              <w:rPr>
                <w:rFonts w:cstheme="minorHAnsi"/>
                <w:bCs/>
                <w:color w:val="000000" w:themeColor="text1"/>
              </w:rPr>
              <w:t>MWF</w:t>
            </w:r>
          </w:p>
        </w:tc>
        <w:tc>
          <w:tcPr>
            <w:tcW w:w="1260" w:type="dxa"/>
            <w:shd w:val="clear" w:color="auto" w:fill="E7E6E6" w:themeFill="background2"/>
          </w:tcPr>
          <w:p w14:paraId="3A22CD13" w14:textId="53E5A352" w:rsidR="006065FE" w:rsidRPr="002A3741" w:rsidRDefault="003B1046" w:rsidP="00F20AD9">
            <w:pPr>
              <w:jc w:val="center"/>
              <w:rPr>
                <w:rFonts w:cstheme="minorHAnsi"/>
                <w:bCs/>
                <w:color w:val="000000" w:themeColor="text1"/>
              </w:rPr>
            </w:pPr>
            <w:r w:rsidRPr="002A3741">
              <w:rPr>
                <w:rFonts w:cstheme="minorHAnsi"/>
                <w:bCs/>
                <w:color w:val="000000" w:themeColor="text1"/>
              </w:rPr>
              <w:t>9:00-</w:t>
            </w:r>
            <w:r w:rsidR="002E682C" w:rsidRPr="002A3741">
              <w:rPr>
                <w:rFonts w:cstheme="minorHAnsi"/>
                <w:bCs/>
                <w:color w:val="000000" w:themeColor="text1"/>
              </w:rPr>
              <w:t>1:30</w:t>
            </w:r>
          </w:p>
        </w:tc>
        <w:tc>
          <w:tcPr>
            <w:tcW w:w="1710" w:type="dxa"/>
            <w:shd w:val="clear" w:color="auto" w:fill="E7E6E6" w:themeFill="background2"/>
          </w:tcPr>
          <w:p w14:paraId="642215C9" w14:textId="67948C01" w:rsidR="006065FE" w:rsidRPr="002A3741" w:rsidRDefault="002E682C" w:rsidP="00F20AD9">
            <w:pPr>
              <w:jc w:val="center"/>
              <w:rPr>
                <w:rFonts w:cstheme="minorHAnsi"/>
                <w:bCs/>
                <w:color w:val="000000" w:themeColor="text1"/>
              </w:rPr>
            </w:pPr>
            <w:r w:rsidRPr="002A3741">
              <w:rPr>
                <w:rFonts w:cstheme="minorHAnsi"/>
                <w:bCs/>
                <w:color w:val="000000" w:themeColor="text1"/>
              </w:rPr>
              <w:t>$150</w:t>
            </w:r>
          </w:p>
        </w:tc>
        <w:tc>
          <w:tcPr>
            <w:tcW w:w="1620" w:type="dxa"/>
            <w:shd w:val="clear" w:color="auto" w:fill="E7E6E6" w:themeFill="background2"/>
          </w:tcPr>
          <w:p w14:paraId="0AAAAF97" w14:textId="7943774E" w:rsidR="006065FE" w:rsidRPr="002A3741" w:rsidRDefault="002E682C" w:rsidP="00F20AD9">
            <w:pPr>
              <w:jc w:val="center"/>
              <w:rPr>
                <w:rFonts w:cstheme="minorHAnsi"/>
                <w:bCs/>
                <w:color w:val="000000" w:themeColor="text1"/>
              </w:rPr>
            </w:pPr>
            <w:r w:rsidRPr="002A3741">
              <w:rPr>
                <w:rFonts w:cstheme="minorHAnsi"/>
                <w:bCs/>
                <w:color w:val="000000" w:themeColor="text1"/>
              </w:rPr>
              <w:t>$100</w:t>
            </w:r>
          </w:p>
        </w:tc>
        <w:tc>
          <w:tcPr>
            <w:tcW w:w="1705" w:type="dxa"/>
            <w:shd w:val="clear" w:color="auto" w:fill="E7E6E6" w:themeFill="background2"/>
          </w:tcPr>
          <w:p w14:paraId="511EF917" w14:textId="06A3A9DB" w:rsidR="006065FE" w:rsidRPr="002A3741" w:rsidRDefault="002E682C" w:rsidP="00F20AD9">
            <w:pPr>
              <w:jc w:val="center"/>
              <w:rPr>
                <w:rFonts w:cstheme="minorHAnsi"/>
                <w:bCs/>
                <w:color w:val="000000" w:themeColor="text1"/>
              </w:rPr>
            </w:pPr>
            <w:r w:rsidRPr="002A3741">
              <w:rPr>
                <w:rFonts w:cstheme="minorHAnsi"/>
                <w:bCs/>
                <w:color w:val="000000" w:themeColor="text1"/>
              </w:rPr>
              <w:t>$3</w:t>
            </w:r>
            <w:r w:rsidR="006B7C81" w:rsidRPr="002A3741">
              <w:rPr>
                <w:rFonts w:cstheme="minorHAnsi"/>
                <w:bCs/>
                <w:color w:val="000000" w:themeColor="text1"/>
              </w:rPr>
              <w:t>650</w:t>
            </w:r>
          </w:p>
        </w:tc>
      </w:tr>
      <w:tr w:rsidR="002263D6" w:rsidRPr="002A3741" w14:paraId="397E2F3A" w14:textId="77777777" w:rsidTr="004C0731">
        <w:tc>
          <w:tcPr>
            <w:tcW w:w="2335" w:type="dxa"/>
          </w:tcPr>
          <w:p w14:paraId="307CF7B3" w14:textId="5EAF4666" w:rsidR="006065FE" w:rsidRPr="002A3741" w:rsidRDefault="002E682C" w:rsidP="00F20AD9">
            <w:pPr>
              <w:jc w:val="center"/>
              <w:rPr>
                <w:rFonts w:cstheme="minorHAnsi"/>
                <w:bCs/>
                <w:color w:val="000000" w:themeColor="text1"/>
              </w:rPr>
            </w:pPr>
            <w:r w:rsidRPr="002A3741">
              <w:rPr>
                <w:rFonts w:cstheme="minorHAnsi"/>
                <w:bCs/>
                <w:color w:val="000000" w:themeColor="text1"/>
              </w:rPr>
              <w:t>Older 2’s</w:t>
            </w:r>
          </w:p>
        </w:tc>
        <w:tc>
          <w:tcPr>
            <w:tcW w:w="720" w:type="dxa"/>
          </w:tcPr>
          <w:p w14:paraId="45376851" w14:textId="1527D14B" w:rsidR="006065FE" w:rsidRPr="002A3741" w:rsidRDefault="002E682C" w:rsidP="00F20AD9">
            <w:pPr>
              <w:jc w:val="center"/>
              <w:rPr>
                <w:rFonts w:cstheme="minorHAnsi"/>
                <w:bCs/>
                <w:color w:val="000000" w:themeColor="text1"/>
              </w:rPr>
            </w:pPr>
            <w:r w:rsidRPr="002A3741">
              <w:rPr>
                <w:rFonts w:cstheme="minorHAnsi"/>
                <w:bCs/>
                <w:color w:val="000000" w:themeColor="text1"/>
              </w:rPr>
              <w:t>T/Th</w:t>
            </w:r>
          </w:p>
        </w:tc>
        <w:tc>
          <w:tcPr>
            <w:tcW w:w="1260" w:type="dxa"/>
          </w:tcPr>
          <w:p w14:paraId="79A9C08B" w14:textId="0B74DF9D" w:rsidR="006065FE" w:rsidRPr="002A3741" w:rsidRDefault="002E682C" w:rsidP="00F20AD9">
            <w:pPr>
              <w:jc w:val="center"/>
              <w:rPr>
                <w:rFonts w:cstheme="minorHAnsi"/>
                <w:bCs/>
                <w:color w:val="000000" w:themeColor="text1"/>
              </w:rPr>
            </w:pPr>
            <w:r w:rsidRPr="002A3741">
              <w:rPr>
                <w:rFonts w:cstheme="minorHAnsi"/>
                <w:bCs/>
                <w:color w:val="000000" w:themeColor="text1"/>
              </w:rPr>
              <w:t>9:00-1:30</w:t>
            </w:r>
          </w:p>
        </w:tc>
        <w:tc>
          <w:tcPr>
            <w:tcW w:w="1710" w:type="dxa"/>
          </w:tcPr>
          <w:p w14:paraId="004C7B87" w14:textId="602AC0BE" w:rsidR="006065FE" w:rsidRPr="002A3741" w:rsidRDefault="002E682C" w:rsidP="00F20AD9">
            <w:pPr>
              <w:jc w:val="center"/>
              <w:rPr>
                <w:rFonts w:cstheme="minorHAnsi"/>
                <w:bCs/>
                <w:color w:val="000000" w:themeColor="text1"/>
              </w:rPr>
            </w:pPr>
            <w:r w:rsidRPr="002A3741">
              <w:rPr>
                <w:rFonts w:cstheme="minorHAnsi"/>
                <w:bCs/>
                <w:color w:val="000000" w:themeColor="text1"/>
              </w:rPr>
              <w:t>$150</w:t>
            </w:r>
          </w:p>
        </w:tc>
        <w:tc>
          <w:tcPr>
            <w:tcW w:w="1620" w:type="dxa"/>
          </w:tcPr>
          <w:p w14:paraId="112B943B" w14:textId="3915295A" w:rsidR="006065FE" w:rsidRPr="002A3741" w:rsidRDefault="002E682C" w:rsidP="00F20AD9">
            <w:pPr>
              <w:jc w:val="center"/>
              <w:rPr>
                <w:rFonts w:cstheme="minorHAnsi"/>
                <w:bCs/>
                <w:color w:val="000000" w:themeColor="text1"/>
              </w:rPr>
            </w:pPr>
            <w:r w:rsidRPr="002A3741">
              <w:rPr>
                <w:rFonts w:cstheme="minorHAnsi"/>
                <w:bCs/>
                <w:color w:val="000000" w:themeColor="text1"/>
              </w:rPr>
              <w:t>$1</w:t>
            </w:r>
            <w:r w:rsidR="003B41F4" w:rsidRPr="002A3741">
              <w:rPr>
                <w:rFonts w:cstheme="minorHAnsi"/>
                <w:bCs/>
                <w:color w:val="000000" w:themeColor="text1"/>
              </w:rPr>
              <w:t>25</w:t>
            </w:r>
          </w:p>
        </w:tc>
        <w:tc>
          <w:tcPr>
            <w:tcW w:w="1705" w:type="dxa"/>
          </w:tcPr>
          <w:p w14:paraId="4FE25907" w14:textId="1870614C" w:rsidR="006065FE" w:rsidRPr="002A3741" w:rsidRDefault="003B41F4" w:rsidP="00F20AD9">
            <w:pPr>
              <w:jc w:val="center"/>
              <w:rPr>
                <w:rFonts w:cstheme="minorHAnsi"/>
                <w:bCs/>
                <w:color w:val="000000" w:themeColor="text1"/>
              </w:rPr>
            </w:pPr>
            <w:r w:rsidRPr="002A3741">
              <w:rPr>
                <w:rFonts w:cstheme="minorHAnsi"/>
                <w:bCs/>
                <w:color w:val="000000" w:themeColor="text1"/>
              </w:rPr>
              <w:t>$3</w:t>
            </w:r>
            <w:r w:rsidR="006B7C81" w:rsidRPr="002A3741">
              <w:rPr>
                <w:rFonts w:cstheme="minorHAnsi"/>
                <w:bCs/>
                <w:color w:val="000000" w:themeColor="text1"/>
              </w:rPr>
              <w:t>850</w:t>
            </w:r>
          </w:p>
        </w:tc>
      </w:tr>
      <w:tr w:rsidR="002263D6" w:rsidRPr="002A3741" w14:paraId="1B72EA36" w14:textId="77777777" w:rsidTr="004C0731">
        <w:tc>
          <w:tcPr>
            <w:tcW w:w="2335" w:type="dxa"/>
          </w:tcPr>
          <w:p w14:paraId="38E68D47" w14:textId="6008B280" w:rsidR="006065FE" w:rsidRPr="002A3741" w:rsidRDefault="003B41F4" w:rsidP="00F20AD9">
            <w:pPr>
              <w:jc w:val="center"/>
              <w:rPr>
                <w:rFonts w:cstheme="minorHAnsi"/>
                <w:bCs/>
                <w:color w:val="000000" w:themeColor="text1"/>
              </w:rPr>
            </w:pPr>
            <w:r w:rsidRPr="002A3741">
              <w:rPr>
                <w:rFonts w:cstheme="minorHAnsi"/>
                <w:bCs/>
                <w:color w:val="000000" w:themeColor="text1"/>
              </w:rPr>
              <w:t xml:space="preserve">Older 2’s </w:t>
            </w:r>
          </w:p>
        </w:tc>
        <w:tc>
          <w:tcPr>
            <w:tcW w:w="720" w:type="dxa"/>
          </w:tcPr>
          <w:p w14:paraId="7FC6A206" w14:textId="5B7377FA" w:rsidR="006065FE" w:rsidRPr="002A3741" w:rsidRDefault="003B41F4" w:rsidP="00F20AD9">
            <w:pPr>
              <w:jc w:val="center"/>
              <w:rPr>
                <w:rFonts w:cstheme="minorHAnsi"/>
                <w:bCs/>
                <w:color w:val="000000" w:themeColor="text1"/>
              </w:rPr>
            </w:pPr>
            <w:r w:rsidRPr="002A3741">
              <w:rPr>
                <w:rFonts w:cstheme="minorHAnsi"/>
                <w:bCs/>
                <w:color w:val="000000" w:themeColor="text1"/>
              </w:rPr>
              <w:t>MWF</w:t>
            </w:r>
          </w:p>
        </w:tc>
        <w:tc>
          <w:tcPr>
            <w:tcW w:w="1260" w:type="dxa"/>
          </w:tcPr>
          <w:p w14:paraId="0242BA18" w14:textId="4B577B8B" w:rsidR="006065FE" w:rsidRPr="002A3741" w:rsidRDefault="003B41F4" w:rsidP="00F20AD9">
            <w:pPr>
              <w:jc w:val="center"/>
              <w:rPr>
                <w:rFonts w:cstheme="minorHAnsi"/>
                <w:bCs/>
                <w:color w:val="000000" w:themeColor="text1"/>
              </w:rPr>
            </w:pPr>
            <w:r w:rsidRPr="002A3741">
              <w:rPr>
                <w:rFonts w:cstheme="minorHAnsi"/>
                <w:bCs/>
                <w:color w:val="000000" w:themeColor="text1"/>
              </w:rPr>
              <w:t>9:00-1:30</w:t>
            </w:r>
          </w:p>
        </w:tc>
        <w:tc>
          <w:tcPr>
            <w:tcW w:w="1710" w:type="dxa"/>
          </w:tcPr>
          <w:p w14:paraId="54E9CC36" w14:textId="520B42BE" w:rsidR="006065FE" w:rsidRPr="002A3741" w:rsidRDefault="003B41F4" w:rsidP="00F20AD9">
            <w:pPr>
              <w:jc w:val="center"/>
              <w:rPr>
                <w:rFonts w:cstheme="minorHAnsi"/>
                <w:bCs/>
                <w:color w:val="000000" w:themeColor="text1"/>
              </w:rPr>
            </w:pPr>
            <w:r w:rsidRPr="002A3741">
              <w:rPr>
                <w:rFonts w:cstheme="minorHAnsi"/>
                <w:bCs/>
                <w:color w:val="000000" w:themeColor="text1"/>
              </w:rPr>
              <w:t>$150</w:t>
            </w:r>
          </w:p>
        </w:tc>
        <w:tc>
          <w:tcPr>
            <w:tcW w:w="1620" w:type="dxa"/>
          </w:tcPr>
          <w:p w14:paraId="284C14E1" w14:textId="1E2F6CD2" w:rsidR="006065FE" w:rsidRPr="002A3741" w:rsidRDefault="003B41F4" w:rsidP="00F20AD9">
            <w:pPr>
              <w:jc w:val="center"/>
              <w:rPr>
                <w:rFonts w:cstheme="minorHAnsi"/>
                <w:bCs/>
                <w:color w:val="000000" w:themeColor="text1"/>
              </w:rPr>
            </w:pPr>
            <w:r w:rsidRPr="002A3741">
              <w:rPr>
                <w:rFonts w:cstheme="minorHAnsi"/>
                <w:bCs/>
                <w:color w:val="000000" w:themeColor="text1"/>
              </w:rPr>
              <w:t>$125</w:t>
            </w:r>
          </w:p>
        </w:tc>
        <w:tc>
          <w:tcPr>
            <w:tcW w:w="1705" w:type="dxa"/>
          </w:tcPr>
          <w:p w14:paraId="09C9BD61" w14:textId="2394D972" w:rsidR="006065FE" w:rsidRPr="002A3741" w:rsidRDefault="003B41F4" w:rsidP="00F20AD9">
            <w:pPr>
              <w:jc w:val="center"/>
              <w:rPr>
                <w:rFonts w:cstheme="minorHAnsi"/>
                <w:bCs/>
                <w:color w:val="000000" w:themeColor="text1"/>
              </w:rPr>
            </w:pPr>
            <w:r w:rsidRPr="002A3741">
              <w:rPr>
                <w:rFonts w:cstheme="minorHAnsi"/>
                <w:bCs/>
                <w:color w:val="000000" w:themeColor="text1"/>
              </w:rPr>
              <w:t>$</w:t>
            </w:r>
            <w:r w:rsidR="006B7C81" w:rsidRPr="002A3741">
              <w:rPr>
                <w:rFonts w:cstheme="minorHAnsi"/>
                <w:bCs/>
                <w:color w:val="000000" w:themeColor="text1"/>
              </w:rPr>
              <w:t>4050</w:t>
            </w:r>
          </w:p>
        </w:tc>
      </w:tr>
      <w:tr w:rsidR="00E80249" w:rsidRPr="002A3741" w14:paraId="516D05CE" w14:textId="77777777" w:rsidTr="004C0731">
        <w:tc>
          <w:tcPr>
            <w:tcW w:w="2335" w:type="dxa"/>
            <w:shd w:val="clear" w:color="auto" w:fill="E7E6E6" w:themeFill="background2"/>
          </w:tcPr>
          <w:p w14:paraId="228FE765" w14:textId="00C1E89A" w:rsidR="00E80249" w:rsidRPr="002A3741" w:rsidRDefault="00E80249" w:rsidP="00E80249">
            <w:pPr>
              <w:jc w:val="center"/>
              <w:rPr>
                <w:rFonts w:cstheme="minorHAnsi"/>
                <w:bCs/>
                <w:color w:val="000000" w:themeColor="text1"/>
              </w:rPr>
            </w:pPr>
            <w:r w:rsidRPr="002A3741">
              <w:rPr>
                <w:rFonts w:cstheme="minorHAnsi"/>
                <w:bCs/>
                <w:color w:val="000000" w:themeColor="text1"/>
              </w:rPr>
              <w:t>3-year-old</w:t>
            </w:r>
          </w:p>
        </w:tc>
        <w:tc>
          <w:tcPr>
            <w:tcW w:w="720" w:type="dxa"/>
            <w:shd w:val="clear" w:color="auto" w:fill="E7E6E6" w:themeFill="background2"/>
          </w:tcPr>
          <w:p w14:paraId="05ACD600" w14:textId="343190E4" w:rsidR="00E80249" w:rsidRPr="002A3741" w:rsidRDefault="00E80249" w:rsidP="00E80249">
            <w:pPr>
              <w:jc w:val="center"/>
              <w:rPr>
                <w:rFonts w:cstheme="minorHAnsi"/>
                <w:bCs/>
                <w:color w:val="000000" w:themeColor="text1"/>
              </w:rPr>
            </w:pPr>
            <w:r w:rsidRPr="002A3741">
              <w:rPr>
                <w:rFonts w:cstheme="minorHAnsi"/>
                <w:bCs/>
                <w:color w:val="000000" w:themeColor="text1"/>
              </w:rPr>
              <w:t>MWF</w:t>
            </w:r>
          </w:p>
        </w:tc>
        <w:tc>
          <w:tcPr>
            <w:tcW w:w="1260" w:type="dxa"/>
            <w:shd w:val="clear" w:color="auto" w:fill="E7E6E6" w:themeFill="background2"/>
          </w:tcPr>
          <w:p w14:paraId="529A7C57" w14:textId="740AC3F6" w:rsidR="00E80249" w:rsidRPr="002A3741" w:rsidRDefault="00E80249" w:rsidP="00E80249">
            <w:pPr>
              <w:jc w:val="center"/>
              <w:rPr>
                <w:rFonts w:cstheme="minorHAnsi"/>
                <w:bCs/>
                <w:color w:val="000000" w:themeColor="text1"/>
              </w:rPr>
            </w:pPr>
            <w:r w:rsidRPr="002A3741">
              <w:rPr>
                <w:rFonts w:cstheme="minorHAnsi"/>
                <w:bCs/>
                <w:color w:val="000000" w:themeColor="text1"/>
              </w:rPr>
              <w:t>9:00-1:30</w:t>
            </w:r>
          </w:p>
        </w:tc>
        <w:tc>
          <w:tcPr>
            <w:tcW w:w="1710" w:type="dxa"/>
            <w:shd w:val="clear" w:color="auto" w:fill="E7E6E6" w:themeFill="background2"/>
          </w:tcPr>
          <w:p w14:paraId="0BA0F43E" w14:textId="6AAC827F" w:rsidR="00E80249" w:rsidRPr="002A3741" w:rsidRDefault="00E80249" w:rsidP="00E80249">
            <w:pPr>
              <w:jc w:val="center"/>
              <w:rPr>
                <w:rFonts w:cstheme="minorHAnsi"/>
                <w:bCs/>
                <w:color w:val="000000" w:themeColor="text1"/>
              </w:rPr>
            </w:pPr>
            <w:r w:rsidRPr="002A3741">
              <w:rPr>
                <w:rFonts w:cstheme="minorHAnsi"/>
                <w:bCs/>
                <w:color w:val="000000" w:themeColor="text1"/>
              </w:rPr>
              <w:t>$150</w:t>
            </w:r>
          </w:p>
        </w:tc>
        <w:tc>
          <w:tcPr>
            <w:tcW w:w="1620" w:type="dxa"/>
            <w:shd w:val="clear" w:color="auto" w:fill="E7E6E6" w:themeFill="background2"/>
          </w:tcPr>
          <w:p w14:paraId="38C6B1CF" w14:textId="4F5957CF" w:rsidR="00E80249" w:rsidRPr="002A3741" w:rsidRDefault="00E80249" w:rsidP="00E80249">
            <w:pPr>
              <w:jc w:val="center"/>
              <w:rPr>
                <w:rFonts w:cstheme="minorHAnsi"/>
                <w:bCs/>
                <w:color w:val="000000" w:themeColor="text1"/>
              </w:rPr>
            </w:pPr>
            <w:r w:rsidRPr="002A3741">
              <w:rPr>
                <w:rFonts w:cstheme="minorHAnsi"/>
                <w:bCs/>
                <w:color w:val="000000" w:themeColor="text1"/>
              </w:rPr>
              <w:t>$125</w:t>
            </w:r>
          </w:p>
        </w:tc>
        <w:tc>
          <w:tcPr>
            <w:tcW w:w="1705" w:type="dxa"/>
            <w:shd w:val="clear" w:color="auto" w:fill="E7E6E6" w:themeFill="background2"/>
          </w:tcPr>
          <w:p w14:paraId="39A03063" w14:textId="2E587A25" w:rsidR="00E80249" w:rsidRPr="002A3741" w:rsidRDefault="00E80249" w:rsidP="00E80249">
            <w:pPr>
              <w:jc w:val="center"/>
              <w:rPr>
                <w:rFonts w:cstheme="minorHAnsi"/>
                <w:bCs/>
                <w:color w:val="000000" w:themeColor="text1"/>
              </w:rPr>
            </w:pPr>
            <w:r w:rsidRPr="002A3741">
              <w:rPr>
                <w:rFonts w:cstheme="minorHAnsi"/>
                <w:bCs/>
                <w:color w:val="000000" w:themeColor="text1"/>
              </w:rPr>
              <w:t>$4</w:t>
            </w:r>
            <w:r w:rsidR="00F142C3">
              <w:rPr>
                <w:rFonts w:cstheme="minorHAnsi"/>
                <w:bCs/>
                <w:color w:val="000000" w:themeColor="text1"/>
              </w:rPr>
              <w:t>4</w:t>
            </w:r>
            <w:r w:rsidR="00982BDE">
              <w:rPr>
                <w:rFonts w:cstheme="minorHAnsi"/>
                <w:bCs/>
                <w:color w:val="000000" w:themeColor="text1"/>
              </w:rPr>
              <w:t>0</w:t>
            </w:r>
            <w:r w:rsidRPr="002A3741">
              <w:rPr>
                <w:rFonts w:cstheme="minorHAnsi"/>
                <w:bCs/>
                <w:color w:val="000000" w:themeColor="text1"/>
              </w:rPr>
              <w:t>0</w:t>
            </w:r>
          </w:p>
        </w:tc>
      </w:tr>
      <w:tr w:rsidR="00E80249" w:rsidRPr="002A3741" w14:paraId="5B74F6FC" w14:textId="77777777" w:rsidTr="004C0731">
        <w:tc>
          <w:tcPr>
            <w:tcW w:w="2335" w:type="dxa"/>
            <w:shd w:val="clear" w:color="auto" w:fill="E7E6E6" w:themeFill="background2"/>
          </w:tcPr>
          <w:p w14:paraId="5E848062" w14:textId="7187C5F3" w:rsidR="00E80249" w:rsidRPr="002A3741" w:rsidRDefault="00E80249" w:rsidP="00E80249">
            <w:pPr>
              <w:jc w:val="center"/>
              <w:rPr>
                <w:rFonts w:cstheme="minorHAnsi"/>
                <w:bCs/>
                <w:color w:val="000000" w:themeColor="text1"/>
              </w:rPr>
            </w:pPr>
            <w:r w:rsidRPr="002A3741">
              <w:rPr>
                <w:rFonts w:cstheme="minorHAnsi"/>
                <w:bCs/>
                <w:color w:val="000000" w:themeColor="text1"/>
              </w:rPr>
              <w:t>3-year-old</w:t>
            </w:r>
          </w:p>
        </w:tc>
        <w:tc>
          <w:tcPr>
            <w:tcW w:w="720" w:type="dxa"/>
            <w:shd w:val="clear" w:color="auto" w:fill="E7E6E6" w:themeFill="background2"/>
          </w:tcPr>
          <w:p w14:paraId="1C3E138F" w14:textId="2695B909" w:rsidR="00E80249" w:rsidRPr="002A3741" w:rsidRDefault="00E80249" w:rsidP="00E80249">
            <w:pPr>
              <w:jc w:val="center"/>
              <w:rPr>
                <w:rFonts w:cstheme="minorHAnsi"/>
                <w:bCs/>
                <w:color w:val="000000" w:themeColor="text1"/>
              </w:rPr>
            </w:pPr>
            <w:r w:rsidRPr="002A3741">
              <w:rPr>
                <w:rFonts w:cstheme="minorHAnsi"/>
                <w:bCs/>
                <w:color w:val="000000" w:themeColor="text1"/>
              </w:rPr>
              <w:t>M-Th</w:t>
            </w:r>
          </w:p>
        </w:tc>
        <w:tc>
          <w:tcPr>
            <w:tcW w:w="1260" w:type="dxa"/>
            <w:shd w:val="clear" w:color="auto" w:fill="E7E6E6" w:themeFill="background2"/>
          </w:tcPr>
          <w:p w14:paraId="14811444" w14:textId="58E84318" w:rsidR="00E80249" w:rsidRPr="002A3741" w:rsidRDefault="00E80249" w:rsidP="00E80249">
            <w:pPr>
              <w:jc w:val="center"/>
              <w:rPr>
                <w:rFonts w:cstheme="minorHAnsi"/>
                <w:bCs/>
                <w:color w:val="000000" w:themeColor="text1"/>
              </w:rPr>
            </w:pPr>
            <w:r w:rsidRPr="002A3741">
              <w:rPr>
                <w:rFonts w:cstheme="minorHAnsi"/>
                <w:bCs/>
                <w:color w:val="000000" w:themeColor="text1"/>
              </w:rPr>
              <w:t>9:00-1:30</w:t>
            </w:r>
          </w:p>
        </w:tc>
        <w:tc>
          <w:tcPr>
            <w:tcW w:w="1710" w:type="dxa"/>
            <w:shd w:val="clear" w:color="auto" w:fill="E7E6E6" w:themeFill="background2"/>
          </w:tcPr>
          <w:p w14:paraId="36F33AD6" w14:textId="6162CBBB" w:rsidR="00E80249" w:rsidRPr="002A3741" w:rsidRDefault="00E80249" w:rsidP="00E80249">
            <w:pPr>
              <w:jc w:val="center"/>
              <w:rPr>
                <w:rFonts w:cstheme="minorHAnsi"/>
                <w:bCs/>
                <w:color w:val="000000" w:themeColor="text1"/>
              </w:rPr>
            </w:pPr>
            <w:r w:rsidRPr="002A3741">
              <w:rPr>
                <w:rFonts w:cstheme="minorHAnsi"/>
                <w:bCs/>
                <w:color w:val="000000" w:themeColor="text1"/>
              </w:rPr>
              <w:t>$150</w:t>
            </w:r>
          </w:p>
        </w:tc>
        <w:tc>
          <w:tcPr>
            <w:tcW w:w="1620" w:type="dxa"/>
            <w:shd w:val="clear" w:color="auto" w:fill="E7E6E6" w:themeFill="background2"/>
          </w:tcPr>
          <w:p w14:paraId="2C24FE2F" w14:textId="262EA0DF" w:rsidR="00E80249" w:rsidRPr="002A3741" w:rsidRDefault="00E80249" w:rsidP="00E80249">
            <w:pPr>
              <w:jc w:val="center"/>
              <w:rPr>
                <w:rFonts w:cstheme="minorHAnsi"/>
                <w:bCs/>
                <w:color w:val="000000" w:themeColor="text1"/>
              </w:rPr>
            </w:pPr>
            <w:r w:rsidRPr="002A3741">
              <w:rPr>
                <w:rFonts w:cstheme="minorHAnsi"/>
                <w:bCs/>
                <w:color w:val="000000" w:themeColor="text1"/>
              </w:rPr>
              <w:t>$125</w:t>
            </w:r>
          </w:p>
        </w:tc>
        <w:tc>
          <w:tcPr>
            <w:tcW w:w="1705" w:type="dxa"/>
            <w:shd w:val="clear" w:color="auto" w:fill="E7E6E6" w:themeFill="background2"/>
          </w:tcPr>
          <w:p w14:paraId="22380DC5" w14:textId="64B054F6" w:rsidR="00E80249" w:rsidRPr="002A3741" w:rsidRDefault="00E80249" w:rsidP="00E80249">
            <w:pPr>
              <w:jc w:val="center"/>
              <w:rPr>
                <w:rFonts w:cstheme="minorHAnsi"/>
                <w:bCs/>
                <w:color w:val="000000" w:themeColor="text1"/>
              </w:rPr>
            </w:pPr>
            <w:r w:rsidRPr="002A3741">
              <w:rPr>
                <w:rFonts w:cstheme="minorHAnsi"/>
                <w:bCs/>
                <w:color w:val="000000" w:themeColor="text1"/>
              </w:rPr>
              <w:t>$4</w:t>
            </w:r>
            <w:r w:rsidR="00F142C3">
              <w:rPr>
                <w:rFonts w:cstheme="minorHAnsi"/>
                <w:bCs/>
                <w:color w:val="000000" w:themeColor="text1"/>
              </w:rPr>
              <w:t>8</w:t>
            </w:r>
            <w:r w:rsidR="001D32FF">
              <w:rPr>
                <w:rFonts w:cstheme="minorHAnsi"/>
                <w:bCs/>
                <w:color w:val="000000" w:themeColor="text1"/>
              </w:rPr>
              <w:t>0</w:t>
            </w:r>
            <w:r w:rsidRPr="002A3741">
              <w:rPr>
                <w:rFonts w:cstheme="minorHAnsi"/>
                <w:bCs/>
                <w:color w:val="000000" w:themeColor="text1"/>
              </w:rPr>
              <w:t>0</w:t>
            </w:r>
          </w:p>
        </w:tc>
      </w:tr>
      <w:tr w:rsidR="00E80249" w:rsidRPr="002A3741" w14:paraId="13C4023C" w14:textId="77777777" w:rsidTr="004C0731">
        <w:tc>
          <w:tcPr>
            <w:tcW w:w="2335" w:type="dxa"/>
            <w:shd w:val="clear" w:color="auto" w:fill="E7E6E6" w:themeFill="background2"/>
          </w:tcPr>
          <w:p w14:paraId="31341922" w14:textId="29886B44" w:rsidR="00E80249" w:rsidRPr="002A3741" w:rsidRDefault="00E80249" w:rsidP="00E80249">
            <w:pPr>
              <w:jc w:val="center"/>
              <w:rPr>
                <w:rFonts w:cstheme="minorHAnsi"/>
                <w:bCs/>
                <w:color w:val="000000" w:themeColor="text1"/>
              </w:rPr>
            </w:pPr>
            <w:r w:rsidRPr="002A3741">
              <w:rPr>
                <w:rFonts w:cstheme="minorHAnsi"/>
                <w:bCs/>
                <w:color w:val="000000" w:themeColor="text1"/>
              </w:rPr>
              <w:t>3-year-old</w:t>
            </w:r>
          </w:p>
        </w:tc>
        <w:tc>
          <w:tcPr>
            <w:tcW w:w="720" w:type="dxa"/>
            <w:shd w:val="clear" w:color="auto" w:fill="E7E6E6" w:themeFill="background2"/>
          </w:tcPr>
          <w:p w14:paraId="36B5034C" w14:textId="16E8A2FA" w:rsidR="00E80249" w:rsidRPr="002A3741" w:rsidRDefault="008512E3" w:rsidP="00E80249">
            <w:pPr>
              <w:jc w:val="center"/>
              <w:rPr>
                <w:rFonts w:cstheme="minorHAnsi"/>
                <w:bCs/>
                <w:color w:val="000000" w:themeColor="text1"/>
              </w:rPr>
            </w:pPr>
            <w:r>
              <w:rPr>
                <w:rFonts w:cstheme="minorHAnsi"/>
                <w:bCs/>
                <w:color w:val="000000" w:themeColor="text1"/>
              </w:rPr>
              <w:t>M-F</w:t>
            </w:r>
          </w:p>
        </w:tc>
        <w:tc>
          <w:tcPr>
            <w:tcW w:w="1260" w:type="dxa"/>
            <w:shd w:val="clear" w:color="auto" w:fill="E7E6E6" w:themeFill="background2"/>
          </w:tcPr>
          <w:p w14:paraId="594C3B32" w14:textId="46B4D51A" w:rsidR="00E80249" w:rsidRPr="002A3741" w:rsidRDefault="008512E3" w:rsidP="00E80249">
            <w:pPr>
              <w:jc w:val="center"/>
              <w:rPr>
                <w:rFonts w:cstheme="minorHAnsi"/>
                <w:bCs/>
                <w:color w:val="000000" w:themeColor="text1"/>
              </w:rPr>
            </w:pPr>
            <w:r>
              <w:rPr>
                <w:rFonts w:cstheme="minorHAnsi"/>
                <w:bCs/>
                <w:color w:val="000000" w:themeColor="text1"/>
              </w:rPr>
              <w:t>9:00-1:30</w:t>
            </w:r>
          </w:p>
        </w:tc>
        <w:tc>
          <w:tcPr>
            <w:tcW w:w="1710" w:type="dxa"/>
            <w:shd w:val="clear" w:color="auto" w:fill="E7E6E6" w:themeFill="background2"/>
          </w:tcPr>
          <w:p w14:paraId="5C87DD08" w14:textId="19C6F3CD" w:rsidR="00E80249" w:rsidRPr="002A3741" w:rsidRDefault="00D3222F" w:rsidP="00E80249">
            <w:pPr>
              <w:jc w:val="center"/>
              <w:rPr>
                <w:rFonts w:cstheme="minorHAnsi"/>
                <w:bCs/>
                <w:color w:val="000000" w:themeColor="text1"/>
              </w:rPr>
            </w:pPr>
            <w:r>
              <w:rPr>
                <w:rFonts w:cstheme="minorHAnsi"/>
                <w:bCs/>
                <w:color w:val="000000" w:themeColor="text1"/>
              </w:rPr>
              <w:t>$150</w:t>
            </w:r>
          </w:p>
        </w:tc>
        <w:tc>
          <w:tcPr>
            <w:tcW w:w="1620" w:type="dxa"/>
            <w:shd w:val="clear" w:color="auto" w:fill="E7E6E6" w:themeFill="background2"/>
          </w:tcPr>
          <w:p w14:paraId="63375D03" w14:textId="6001714B" w:rsidR="00E80249" w:rsidRPr="002A3741" w:rsidRDefault="00D3222F" w:rsidP="00E80249">
            <w:pPr>
              <w:jc w:val="center"/>
              <w:rPr>
                <w:rFonts w:cstheme="minorHAnsi"/>
                <w:bCs/>
                <w:color w:val="000000" w:themeColor="text1"/>
              </w:rPr>
            </w:pPr>
            <w:r>
              <w:rPr>
                <w:rFonts w:cstheme="minorHAnsi"/>
                <w:bCs/>
                <w:color w:val="000000" w:themeColor="text1"/>
              </w:rPr>
              <w:t>$125</w:t>
            </w:r>
          </w:p>
        </w:tc>
        <w:tc>
          <w:tcPr>
            <w:tcW w:w="1705" w:type="dxa"/>
            <w:shd w:val="clear" w:color="auto" w:fill="E7E6E6" w:themeFill="background2"/>
          </w:tcPr>
          <w:p w14:paraId="5DF82583" w14:textId="45DE10C3" w:rsidR="00E80249" w:rsidRPr="002A3741" w:rsidRDefault="0064007C" w:rsidP="00E80249">
            <w:pPr>
              <w:jc w:val="center"/>
              <w:rPr>
                <w:rFonts w:cstheme="minorHAnsi"/>
                <w:bCs/>
                <w:color w:val="000000" w:themeColor="text1"/>
              </w:rPr>
            </w:pPr>
            <w:r>
              <w:rPr>
                <w:rFonts w:cstheme="minorHAnsi"/>
                <w:bCs/>
                <w:color w:val="000000" w:themeColor="text1"/>
              </w:rPr>
              <w:t>$5</w:t>
            </w:r>
            <w:r w:rsidR="00F142C3">
              <w:rPr>
                <w:rFonts w:cstheme="minorHAnsi"/>
                <w:bCs/>
                <w:color w:val="000000" w:themeColor="text1"/>
              </w:rPr>
              <w:t>2</w:t>
            </w:r>
            <w:r w:rsidR="001D32FF">
              <w:rPr>
                <w:rFonts w:cstheme="minorHAnsi"/>
                <w:bCs/>
                <w:color w:val="000000" w:themeColor="text1"/>
              </w:rPr>
              <w:t>0</w:t>
            </w:r>
            <w:r>
              <w:rPr>
                <w:rFonts w:cstheme="minorHAnsi"/>
                <w:bCs/>
                <w:color w:val="000000" w:themeColor="text1"/>
              </w:rPr>
              <w:t>0</w:t>
            </w:r>
          </w:p>
        </w:tc>
      </w:tr>
      <w:tr w:rsidR="00E80249" w:rsidRPr="002A3741" w14:paraId="16CA150E" w14:textId="77777777" w:rsidTr="004C0731">
        <w:tc>
          <w:tcPr>
            <w:tcW w:w="2335" w:type="dxa"/>
          </w:tcPr>
          <w:p w14:paraId="619683FF" w14:textId="148D9640" w:rsidR="00E80249" w:rsidRPr="002A3741" w:rsidRDefault="00E80249" w:rsidP="00E80249">
            <w:pPr>
              <w:rPr>
                <w:rFonts w:cstheme="minorHAnsi"/>
                <w:bCs/>
                <w:color w:val="2F5496" w:themeColor="accent1" w:themeShade="BF"/>
              </w:rPr>
            </w:pPr>
            <w:r w:rsidRPr="002A3741">
              <w:rPr>
                <w:rFonts w:cstheme="minorHAnsi"/>
                <w:bCs/>
                <w:color w:val="000000" w:themeColor="text1"/>
              </w:rPr>
              <w:t>4-year-old (VPK Only)</w:t>
            </w:r>
          </w:p>
        </w:tc>
        <w:tc>
          <w:tcPr>
            <w:tcW w:w="720" w:type="dxa"/>
          </w:tcPr>
          <w:p w14:paraId="6652C36C" w14:textId="3D756C17" w:rsidR="00E80249" w:rsidRPr="002A3741" w:rsidRDefault="00E80249" w:rsidP="00E80249">
            <w:pPr>
              <w:jc w:val="center"/>
              <w:rPr>
                <w:rFonts w:cstheme="minorHAnsi"/>
                <w:bCs/>
                <w:color w:val="000000" w:themeColor="text1"/>
              </w:rPr>
            </w:pPr>
            <w:r w:rsidRPr="002A3741">
              <w:rPr>
                <w:rFonts w:cstheme="minorHAnsi"/>
                <w:bCs/>
                <w:color w:val="000000" w:themeColor="text1"/>
              </w:rPr>
              <w:t>M-F</w:t>
            </w:r>
          </w:p>
        </w:tc>
        <w:tc>
          <w:tcPr>
            <w:tcW w:w="1260" w:type="dxa"/>
          </w:tcPr>
          <w:p w14:paraId="101FF4C2" w14:textId="5997FAB0" w:rsidR="00E80249" w:rsidRPr="002A3741" w:rsidRDefault="00E80249" w:rsidP="00E80249">
            <w:pPr>
              <w:jc w:val="center"/>
              <w:rPr>
                <w:rFonts w:cstheme="minorHAnsi"/>
                <w:bCs/>
                <w:color w:val="000000" w:themeColor="text1"/>
              </w:rPr>
            </w:pPr>
            <w:r w:rsidRPr="002A3741">
              <w:rPr>
                <w:rFonts w:cstheme="minorHAnsi"/>
                <w:bCs/>
                <w:color w:val="000000" w:themeColor="text1"/>
              </w:rPr>
              <w:t>9:00-12:00</w:t>
            </w:r>
          </w:p>
        </w:tc>
        <w:tc>
          <w:tcPr>
            <w:tcW w:w="1710" w:type="dxa"/>
          </w:tcPr>
          <w:p w14:paraId="34FD66E2" w14:textId="7D81B6D3" w:rsidR="00E80249" w:rsidRPr="002A3741" w:rsidRDefault="00E80249" w:rsidP="00E80249">
            <w:pPr>
              <w:jc w:val="center"/>
              <w:rPr>
                <w:rFonts w:cstheme="minorHAnsi"/>
                <w:bCs/>
                <w:color w:val="000000" w:themeColor="text1"/>
              </w:rPr>
            </w:pPr>
            <w:r w:rsidRPr="002A3741">
              <w:rPr>
                <w:rFonts w:cstheme="minorHAnsi"/>
                <w:bCs/>
                <w:color w:val="000000" w:themeColor="text1"/>
              </w:rPr>
              <w:t>---</w:t>
            </w:r>
          </w:p>
        </w:tc>
        <w:tc>
          <w:tcPr>
            <w:tcW w:w="1620" w:type="dxa"/>
          </w:tcPr>
          <w:p w14:paraId="7860AC9D" w14:textId="2CC4B2F4" w:rsidR="00E80249" w:rsidRPr="002A3741" w:rsidRDefault="00E80249" w:rsidP="00E80249">
            <w:pPr>
              <w:jc w:val="center"/>
              <w:rPr>
                <w:rFonts w:cstheme="minorHAnsi"/>
                <w:bCs/>
                <w:color w:val="000000" w:themeColor="text1"/>
              </w:rPr>
            </w:pPr>
            <w:r w:rsidRPr="002A3741">
              <w:rPr>
                <w:rFonts w:cstheme="minorHAnsi"/>
                <w:bCs/>
                <w:color w:val="000000" w:themeColor="text1"/>
              </w:rPr>
              <w:t>---</w:t>
            </w:r>
          </w:p>
        </w:tc>
        <w:tc>
          <w:tcPr>
            <w:tcW w:w="1705" w:type="dxa"/>
          </w:tcPr>
          <w:p w14:paraId="2FCAEBF0" w14:textId="2DBA685D" w:rsidR="00E80249" w:rsidRPr="002A3741" w:rsidRDefault="00E80249" w:rsidP="00E80249">
            <w:pPr>
              <w:jc w:val="center"/>
              <w:rPr>
                <w:rFonts w:cstheme="minorHAnsi"/>
                <w:bCs/>
                <w:color w:val="000000" w:themeColor="text1"/>
              </w:rPr>
            </w:pPr>
            <w:r w:rsidRPr="002A3741">
              <w:rPr>
                <w:rFonts w:cstheme="minorHAnsi"/>
                <w:bCs/>
                <w:color w:val="000000" w:themeColor="text1"/>
              </w:rPr>
              <w:t>---</w:t>
            </w:r>
          </w:p>
        </w:tc>
      </w:tr>
      <w:tr w:rsidR="00E80249" w:rsidRPr="002A3741" w14:paraId="31D2DA68" w14:textId="77777777" w:rsidTr="004C0731">
        <w:tc>
          <w:tcPr>
            <w:tcW w:w="2335" w:type="dxa"/>
          </w:tcPr>
          <w:p w14:paraId="61967CC5" w14:textId="77985BA1" w:rsidR="00E80249" w:rsidRPr="002A3741" w:rsidRDefault="00E80249" w:rsidP="00E80249">
            <w:pPr>
              <w:jc w:val="center"/>
              <w:rPr>
                <w:rFonts w:cstheme="minorHAnsi"/>
                <w:bCs/>
                <w:color w:val="000000" w:themeColor="text1"/>
              </w:rPr>
            </w:pPr>
            <w:r w:rsidRPr="002A3741">
              <w:rPr>
                <w:rFonts w:cstheme="minorHAnsi"/>
                <w:bCs/>
                <w:color w:val="000000" w:themeColor="text1"/>
              </w:rPr>
              <w:t>4-year-old /VPK (Kindergarten Prep)</w:t>
            </w:r>
          </w:p>
        </w:tc>
        <w:tc>
          <w:tcPr>
            <w:tcW w:w="720" w:type="dxa"/>
          </w:tcPr>
          <w:p w14:paraId="653D84BB" w14:textId="18FA9990" w:rsidR="00E80249" w:rsidRPr="002A3741" w:rsidRDefault="00E80249" w:rsidP="00E80249">
            <w:pPr>
              <w:jc w:val="center"/>
              <w:rPr>
                <w:rFonts w:cstheme="minorHAnsi"/>
                <w:bCs/>
                <w:color w:val="000000" w:themeColor="text1"/>
              </w:rPr>
            </w:pPr>
            <w:r w:rsidRPr="002A3741">
              <w:rPr>
                <w:rFonts w:cstheme="minorHAnsi"/>
                <w:bCs/>
                <w:color w:val="000000" w:themeColor="text1"/>
              </w:rPr>
              <w:t>M-Th</w:t>
            </w:r>
          </w:p>
        </w:tc>
        <w:tc>
          <w:tcPr>
            <w:tcW w:w="1260" w:type="dxa"/>
          </w:tcPr>
          <w:p w14:paraId="0419DABF" w14:textId="2B98CFDC" w:rsidR="00E80249" w:rsidRPr="002A3741" w:rsidRDefault="00E80249" w:rsidP="00E80249">
            <w:pPr>
              <w:jc w:val="center"/>
              <w:rPr>
                <w:rFonts w:cstheme="minorHAnsi"/>
                <w:bCs/>
                <w:color w:val="000000" w:themeColor="text1"/>
              </w:rPr>
            </w:pPr>
            <w:r w:rsidRPr="002A3741">
              <w:rPr>
                <w:rFonts w:cstheme="minorHAnsi"/>
                <w:bCs/>
                <w:color w:val="000000" w:themeColor="text1"/>
              </w:rPr>
              <w:t>9:00-1:30</w:t>
            </w:r>
          </w:p>
        </w:tc>
        <w:tc>
          <w:tcPr>
            <w:tcW w:w="1710" w:type="dxa"/>
          </w:tcPr>
          <w:p w14:paraId="6EE97892" w14:textId="3E8E246F" w:rsidR="00E80249" w:rsidRPr="002A3741" w:rsidRDefault="00E80249" w:rsidP="00E80249">
            <w:pPr>
              <w:jc w:val="center"/>
              <w:rPr>
                <w:rFonts w:cstheme="minorHAnsi"/>
                <w:bCs/>
                <w:color w:val="000000" w:themeColor="text1"/>
              </w:rPr>
            </w:pPr>
            <w:r w:rsidRPr="002A3741">
              <w:rPr>
                <w:rFonts w:cstheme="minorHAnsi"/>
                <w:bCs/>
                <w:color w:val="000000" w:themeColor="text1"/>
              </w:rPr>
              <w:t>$150</w:t>
            </w:r>
          </w:p>
        </w:tc>
        <w:tc>
          <w:tcPr>
            <w:tcW w:w="1620" w:type="dxa"/>
          </w:tcPr>
          <w:p w14:paraId="0DC3792B" w14:textId="260D8DC8" w:rsidR="00E80249" w:rsidRPr="002A3741" w:rsidRDefault="00E80249" w:rsidP="00E80249">
            <w:pPr>
              <w:jc w:val="center"/>
              <w:rPr>
                <w:rFonts w:cstheme="minorHAnsi"/>
                <w:bCs/>
                <w:color w:val="000000" w:themeColor="text1"/>
              </w:rPr>
            </w:pPr>
            <w:r w:rsidRPr="002A3741">
              <w:rPr>
                <w:rFonts w:cstheme="minorHAnsi"/>
                <w:bCs/>
                <w:color w:val="000000" w:themeColor="text1"/>
              </w:rPr>
              <w:t>$1</w:t>
            </w:r>
            <w:r>
              <w:rPr>
                <w:rFonts w:cstheme="minorHAnsi"/>
                <w:bCs/>
                <w:color w:val="000000" w:themeColor="text1"/>
              </w:rPr>
              <w:t>50</w:t>
            </w:r>
          </w:p>
        </w:tc>
        <w:tc>
          <w:tcPr>
            <w:tcW w:w="1705" w:type="dxa"/>
          </w:tcPr>
          <w:p w14:paraId="1F0C317A" w14:textId="730ACCD5" w:rsidR="00E80249" w:rsidRPr="002A3741" w:rsidRDefault="00E80249" w:rsidP="00E80249">
            <w:pPr>
              <w:jc w:val="center"/>
              <w:rPr>
                <w:rFonts w:cstheme="minorHAnsi"/>
                <w:bCs/>
                <w:color w:val="000000" w:themeColor="text1"/>
              </w:rPr>
            </w:pPr>
            <w:r w:rsidRPr="002A3741">
              <w:rPr>
                <w:rFonts w:cstheme="minorHAnsi"/>
                <w:bCs/>
                <w:color w:val="000000" w:themeColor="text1"/>
              </w:rPr>
              <w:t>$2200</w:t>
            </w:r>
          </w:p>
        </w:tc>
      </w:tr>
      <w:tr w:rsidR="00E80249" w:rsidRPr="002A3741" w14:paraId="290614D8" w14:textId="77777777" w:rsidTr="004C0731">
        <w:tc>
          <w:tcPr>
            <w:tcW w:w="2335" w:type="dxa"/>
          </w:tcPr>
          <w:p w14:paraId="0BFC9DE6" w14:textId="0CC7FB55" w:rsidR="00E80249" w:rsidRPr="002A3741" w:rsidRDefault="00E80249" w:rsidP="00E80249">
            <w:pPr>
              <w:jc w:val="center"/>
              <w:rPr>
                <w:rFonts w:cstheme="minorHAnsi"/>
                <w:bCs/>
                <w:color w:val="000000" w:themeColor="text1"/>
              </w:rPr>
            </w:pPr>
            <w:r w:rsidRPr="002A3741">
              <w:rPr>
                <w:rFonts w:cstheme="minorHAnsi"/>
                <w:bCs/>
                <w:color w:val="000000" w:themeColor="text1"/>
              </w:rPr>
              <w:t>4-year-old / VPK (Kindergarten Prep)</w:t>
            </w:r>
          </w:p>
        </w:tc>
        <w:tc>
          <w:tcPr>
            <w:tcW w:w="720" w:type="dxa"/>
          </w:tcPr>
          <w:p w14:paraId="75423D9E" w14:textId="53E36639" w:rsidR="00E80249" w:rsidRPr="002A3741" w:rsidRDefault="00E80249" w:rsidP="00E80249">
            <w:pPr>
              <w:jc w:val="center"/>
              <w:rPr>
                <w:rFonts w:cstheme="minorHAnsi"/>
                <w:bCs/>
                <w:color w:val="000000" w:themeColor="text1"/>
              </w:rPr>
            </w:pPr>
            <w:r w:rsidRPr="002A3741">
              <w:rPr>
                <w:rFonts w:cstheme="minorHAnsi"/>
                <w:bCs/>
                <w:color w:val="000000" w:themeColor="text1"/>
              </w:rPr>
              <w:t>M-F</w:t>
            </w:r>
          </w:p>
        </w:tc>
        <w:tc>
          <w:tcPr>
            <w:tcW w:w="1260" w:type="dxa"/>
          </w:tcPr>
          <w:p w14:paraId="0942D807" w14:textId="55D5849A" w:rsidR="00E80249" w:rsidRPr="002A3741" w:rsidRDefault="00E80249" w:rsidP="00E80249">
            <w:pPr>
              <w:jc w:val="center"/>
              <w:rPr>
                <w:rFonts w:cstheme="minorHAnsi"/>
                <w:bCs/>
                <w:color w:val="000000" w:themeColor="text1"/>
              </w:rPr>
            </w:pPr>
            <w:r w:rsidRPr="002A3741">
              <w:rPr>
                <w:rFonts w:cstheme="minorHAnsi"/>
                <w:bCs/>
                <w:color w:val="000000" w:themeColor="text1"/>
              </w:rPr>
              <w:t>9:00-1:30</w:t>
            </w:r>
          </w:p>
        </w:tc>
        <w:tc>
          <w:tcPr>
            <w:tcW w:w="1710" w:type="dxa"/>
          </w:tcPr>
          <w:p w14:paraId="6466414F" w14:textId="7B4CF75C" w:rsidR="00E80249" w:rsidRPr="002A3741" w:rsidRDefault="00E80249" w:rsidP="00E80249">
            <w:pPr>
              <w:jc w:val="center"/>
              <w:rPr>
                <w:rFonts w:cstheme="minorHAnsi"/>
                <w:bCs/>
                <w:color w:val="000000" w:themeColor="text1"/>
              </w:rPr>
            </w:pPr>
            <w:r w:rsidRPr="002A3741">
              <w:rPr>
                <w:rFonts w:cstheme="minorHAnsi"/>
                <w:bCs/>
                <w:color w:val="000000" w:themeColor="text1"/>
              </w:rPr>
              <w:t>$150</w:t>
            </w:r>
          </w:p>
        </w:tc>
        <w:tc>
          <w:tcPr>
            <w:tcW w:w="1620" w:type="dxa"/>
          </w:tcPr>
          <w:p w14:paraId="41E45974" w14:textId="375121E5" w:rsidR="00E80249" w:rsidRPr="002A3741" w:rsidRDefault="00E80249" w:rsidP="00E80249">
            <w:pPr>
              <w:jc w:val="center"/>
              <w:rPr>
                <w:rFonts w:cstheme="minorHAnsi"/>
                <w:bCs/>
                <w:color w:val="000000" w:themeColor="text1"/>
              </w:rPr>
            </w:pPr>
            <w:r w:rsidRPr="002A3741">
              <w:rPr>
                <w:rFonts w:cstheme="minorHAnsi"/>
                <w:bCs/>
                <w:color w:val="000000" w:themeColor="text1"/>
              </w:rPr>
              <w:t>$1</w:t>
            </w:r>
            <w:r>
              <w:rPr>
                <w:rFonts w:cstheme="minorHAnsi"/>
                <w:bCs/>
                <w:color w:val="000000" w:themeColor="text1"/>
              </w:rPr>
              <w:t>50</w:t>
            </w:r>
          </w:p>
        </w:tc>
        <w:tc>
          <w:tcPr>
            <w:tcW w:w="1705" w:type="dxa"/>
          </w:tcPr>
          <w:p w14:paraId="7048843D" w14:textId="2413C066" w:rsidR="00E80249" w:rsidRPr="002A3741" w:rsidRDefault="00E80249" w:rsidP="00E80249">
            <w:pPr>
              <w:jc w:val="center"/>
              <w:rPr>
                <w:rFonts w:cstheme="minorHAnsi"/>
                <w:bCs/>
                <w:color w:val="000000" w:themeColor="text1"/>
              </w:rPr>
            </w:pPr>
            <w:r w:rsidRPr="002A3741">
              <w:rPr>
                <w:rFonts w:cstheme="minorHAnsi"/>
                <w:bCs/>
                <w:color w:val="000000" w:themeColor="text1"/>
              </w:rPr>
              <w:t>$2400</w:t>
            </w:r>
          </w:p>
        </w:tc>
      </w:tr>
      <w:tr w:rsidR="00E80249" w:rsidRPr="002A3741" w14:paraId="095E7AEE" w14:textId="77777777" w:rsidTr="004C0731">
        <w:tc>
          <w:tcPr>
            <w:tcW w:w="2335" w:type="dxa"/>
            <w:shd w:val="clear" w:color="auto" w:fill="E7E6E6" w:themeFill="background2"/>
          </w:tcPr>
          <w:p w14:paraId="649420A6" w14:textId="0BE250A8" w:rsidR="00E80249" w:rsidRPr="002A3741" w:rsidRDefault="00E80249" w:rsidP="00E80249">
            <w:pPr>
              <w:jc w:val="center"/>
              <w:rPr>
                <w:rFonts w:cstheme="minorHAnsi"/>
                <w:bCs/>
                <w:color w:val="000000" w:themeColor="text1"/>
              </w:rPr>
            </w:pPr>
            <w:r w:rsidRPr="002A3741">
              <w:rPr>
                <w:rFonts w:cstheme="minorHAnsi"/>
                <w:bCs/>
                <w:color w:val="000000" w:themeColor="text1"/>
              </w:rPr>
              <w:t>Kindergarten</w:t>
            </w:r>
          </w:p>
        </w:tc>
        <w:tc>
          <w:tcPr>
            <w:tcW w:w="720" w:type="dxa"/>
            <w:shd w:val="clear" w:color="auto" w:fill="E7E6E6" w:themeFill="background2"/>
          </w:tcPr>
          <w:p w14:paraId="21B55E6B" w14:textId="421EFB40" w:rsidR="00E80249" w:rsidRPr="002A3741" w:rsidRDefault="00E80249" w:rsidP="00E80249">
            <w:pPr>
              <w:jc w:val="center"/>
              <w:rPr>
                <w:rFonts w:cstheme="minorHAnsi"/>
                <w:bCs/>
                <w:color w:val="000000" w:themeColor="text1"/>
              </w:rPr>
            </w:pPr>
            <w:r w:rsidRPr="002A3741">
              <w:rPr>
                <w:rFonts w:cstheme="minorHAnsi"/>
                <w:bCs/>
                <w:color w:val="000000" w:themeColor="text1"/>
              </w:rPr>
              <w:t>M-F</w:t>
            </w:r>
          </w:p>
        </w:tc>
        <w:tc>
          <w:tcPr>
            <w:tcW w:w="1260" w:type="dxa"/>
            <w:shd w:val="clear" w:color="auto" w:fill="E7E6E6" w:themeFill="background2"/>
          </w:tcPr>
          <w:p w14:paraId="45F3E7BE" w14:textId="58F50F28" w:rsidR="00E80249" w:rsidRPr="002A3741" w:rsidRDefault="00E80249" w:rsidP="00E80249">
            <w:pPr>
              <w:jc w:val="center"/>
              <w:rPr>
                <w:rFonts w:cstheme="minorHAnsi"/>
                <w:bCs/>
                <w:color w:val="000000" w:themeColor="text1"/>
              </w:rPr>
            </w:pPr>
            <w:r w:rsidRPr="002A3741">
              <w:rPr>
                <w:rFonts w:cstheme="minorHAnsi"/>
                <w:bCs/>
                <w:color w:val="000000" w:themeColor="text1"/>
              </w:rPr>
              <w:t>9:00-1:30</w:t>
            </w:r>
          </w:p>
        </w:tc>
        <w:tc>
          <w:tcPr>
            <w:tcW w:w="1710" w:type="dxa"/>
            <w:shd w:val="clear" w:color="auto" w:fill="E7E6E6" w:themeFill="background2"/>
          </w:tcPr>
          <w:p w14:paraId="390E38B1" w14:textId="0843646C" w:rsidR="00E80249" w:rsidRPr="002A3741" w:rsidRDefault="00E80249" w:rsidP="00E80249">
            <w:pPr>
              <w:jc w:val="center"/>
              <w:rPr>
                <w:rFonts w:cstheme="minorHAnsi"/>
                <w:bCs/>
                <w:color w:val="000000" w:themeColor="text1"/>
              </w:rPr>
            </w:pPr>
            <w:r w:rsidRPr="002A3741">
              <w:rPr>
                <w:rFonts w:cstheme="minorHAnsi"/>
                <w:bCs/>
                <w:color w:val="000000" w:themeColor="text1"/>
              </w:rPr>
              <w:t>$200</w:t>
            </w:r>
          </w:p>
        </w:tc>
        <w:tc>
          <w:tcPr>
            <w:tcW w:w="1620" w:type="dxa"/>
            <w:shd w:val="clear" w:color="auto" w:fill="E7E6E6" w:themeFill="background2"/>
          </w:tcPr>
          <w:p w14:paraId="71A1C1E1" w14:textId="246E1BFA" w:rsidR="00E80249" w:rsidRPr="002A3741" w:rsidRDefault="00E80249" w:rsidP="00E80249">
            <w:pPr>
              <w:jc w:val="center"/>
              <w:rPr>
                <w:rFonts w:cstheme="minorHAnsi"/>
                <w:bCs/>
                <w:color w:val="000000" w:themeColor="text1"/>
              </w:rPr>
            </w:pPr>
            <w:r w:rsidRPr="002A3741">
              <w:rPr>
                <w:rFonts w:cstheme="minorHAnsi"/>
                <w:bCs/>
                <w:color w:val="000000" w:themeColor="text1"/>
              </w:rPr>
              <w:t>$200</w:t>
            </w:r>
          </w:p>
        </w:tc>
        <w:tc>
          <w:tcPr>
            <w:tcW w:w="1705" w:type="dxa"/>
            <w:shd w:val="clear" w:color="auto" w:fill="E7E6E6" w:themeFill="background2"/>
          </w:tcPr>
          <w:p w14:paraId="6597BDF0" w14:textId="6A49B3E8" w:rsidR="00E80249" w:rsidRPr="002A3741" w:rsidRDefault="00E80249" w:rsidP="00E80249">
            <w:pPr>
              <w:jc w:val="center"/>
              <w:rPr>
                <w:rFonts w:cstheme="minorHAnsi"/>
                <w:bCs/>
                <w:color w:val="000000" w:themeColor="text1"/>
              </w:rPr>
            </w:pPr>
            <w:r w:rsidRPr="002A3741">
              <w:rPr>
                <w:rFonts w:cstheme="minorHAnsi"/>
                <w:bCs/>
                <w:color w:val="000000" w:themeColor="text1"/>
              </w:rPr>
              <w:t>$6750</w:t>
            </w:r>
          </w:p>
        </w:tc>
      </w:tr>
      <w:tr w:rsidR="00E80249" w:rsidRPr="002A3741" w14:paraId="3940145A" w14:textId="77777777" w:rsidTr="004C0731">
        <w:tc>
          <w:tcPr>
            <w:tcW w:w="2335" w:type="dxa"/>
          </w:tcPr>
          <w:p w14:paraId="62502FB1" w14:textId="376EB875" w:rsidR="00E80249" w:rsidRPr="002A3741" w:rsidRDefault="00E80249" w:rsidP="00E80249">
            <w:pPr>
              <w:jc w:val="center"/>
              <w:rPr>
                <w:rFonts w:cstheme="minorHAnsi"/>
                <w:bCs/>
                <w:color w:val="000000" w:themeColor="text1"/>
              </w:rPr>
            </w:pPr>
            <w:r w:rsidRPr="002A3741">
              <w:rPr>
                <w:rFonts w:cstheme="minorHAnsi"/>
                <w:bCs/>
                <w:color w:val="000000" w:themeColor="text1"/>
              </w:rPr>
              <w:t>Payment Due Dates:</w:t>
            </w:r>
          </w:p>
        </w:tc>
        <w:tc>
          <w:tcPr>
            <w:tcW w:w="720" w:type="dxa"/>
          </w:tcPr>
          <w:p w14:paraId="39427A55" w14:textId="77777777" w:rsidR="00E80249" w:rsidRPr="002A3741" w:rsidRDefault="00E80249" w:rsidP="00E80249">
            <w:pPr>
              <w:jc w:val="center"/>
              <w:rPr>
                <w:rFonts w:cstheme="minorHAnsi"/>
                <w:bCs/>
                <w:color w:val="000000" w:themeColor="text1"/>
              </w:rPr>
            </w:pPr>
          </w:p>
        </w:tc>
        <w:tc>
          <w:tcPr>
            <w:tcW w:w="1260" w:type="dxa"/>
          </w:tcPr>
          <w:p w14:paraId="465BF156" w14:textId="77777777" w:rsidR="00E80249" w:rsidRPr="002A3741" w:rsidRDefault="00E80249" w:rsidP="00E80249">
            <w:pPr>
              <w:jc w:val="center"/>
              <w:rPr>
                <w:rFonts w:cstheme="minorHAnsi"/>
                <w:bCs/>
                <w:color w:val="000000" w:themeColor="text1"/>
              </w:rPr>
            </w:pPr>
          </w:p>
        </w:tc>
        <w:tc>
          <w:tcPr>
            <w:tcW w:w="1710" w:type="dxa"/>
          </w:tcPr>
          <w:p w14:paraId="50463DA4" w14:textId="67FC30BA" w:rsidR="00E80249" w:rsidRPr="002A3741" w:rsidRDefault="00E80249" w:rsidP="00E80249">
            <w:pPr>
              <w:jc w:val="center"/>
              <w:rPr>
                <w:rFonts w:cstheme="minorHAnsi"/>
                <w:bCs/>
                <w:color w:val="000000" w:themeColor="text1"/>
              </w:rPr>
            </w:pPr>
            <w:r w:rsidRPr="002A3741">
              <w:rPr>
                <w:rFonts w:cstheme="minorHAnsi"/>
                <w:bCs/>
                <w:color w:val="000000" w:themeColor="text1"/>
              </w:rPr>
              <w:t>at registration</w:t>
            </w:r>
          </w:p>
        </w:tc>
        <w:tc>
          <w:tcPr>
            <w:tcW w:w="1620" w:type="dxa"/>
          </w:tcPr>
          <w:p w14:paraId="31B7AEC5" w14:textId="1C5CEE59" w:rsidR="00E80249" w:rsidRPr="002A3741" w:rsidRDefault="00E80249" w:rsidP="00E80249">
            <w:pPr>
              <w:jc w:val="center"/>
              <w:rPr>
                <w:rFonts w:cstheme="minorHAnsi"/>
                <w:bCs/>
                <w:color w:val="000000" w:themeColor="text1"/>
              </w:rPr>
            </w:pPr>
            <w:r w:rsidRPr="002A3741">
              <w:rPr>
                <w:rFonts w:cstheme="minorHAnsi"/>
                <w:bCs/>
                <w:color w:val="000000" w:themeColor="text1"/>
              </w:rPr>
              <w:t>at registration</w:t>
            </w:r>
          </w:p>
        </w:tc>
        <w:tc>
          <w:tcPr>
            <w:tcW w:w="1705" w:type="dxa"/>
          </w:tcPr>
          <w:p w14:paraId="6EB88E82" w14:textId="11037433" w:rsidR="00E80249" w:rsidRPr="002A3741" w:rsidRDefault="00E80249" w:rsidP="00E80249">
            <w:pPr>
              <w:jc w:val="center"/>
              <w:rPr>
                <w:rFonts w:cstheme="minorHAnsi"/>
                <w:bCs/>
                <w:color w:val="000000" w:themeColor="text1"/>
              </w:rPr>
            </w:pPr>
            <w:r w:rsidRPr="002A3741">
              <w:rPr>
                <w:rFonts w:cstheme="minorHAnsi"/>
                <w:bCs/>
                <w:color w:val="000000" w:themeColor="text1"/>
              </w:rPr>
              <w:t>Aug. 5</w:t>
            </w:r>
            <w:r w:rsidRPr="002A3741">
              <w:rPr>
                <w:rFonts w:cstheme="minorHAnsi"/>
                <w:bCs/>
                <w:color w:val="000000" w:themeColor="text1"/>
                <w:vertAlign w:val="superscript"/>
              </w:rPr>
              <w:t>th</w:t>
            </w:r>
            <w:r w:rsidRPr="002A3741">
              <w:rPr>
                <w:rFonts w:cstheme="minorHAnsi"/>
                <w:bCs/>
                <w:color w:val="000000" w:themeColor="text1"/>
              </w:rPr>
              <w:t xml:space="preserve"> </w:t>
            </w:r>
          </w:p>
        </w:tc>
      </w:tr>
    </w:tbl>
    <w:p w14:paraId="78F26034" w14:textId="0DA2E359" w:rsidR="005E1167" w:rsidRPr="002A3741" w:rsidRDefault="005E1167" w:rsidP="000E4911">
      <w:pPr>
        <w:spacing w:line="240" w:lineRule="auto"/>
        <w:rPr>
          <w:rFonts w:cstheme="minorHAnsi"/>
          <w:sz w:val="18"/>
          <w:szCs w:val="18"/>
        </w:rPr>
      </w:pPr>
      <w:r w:rsidRPr="002A3741">
        <w:rPr>
          <w:rFonts w:cstheme="minorHAnsi"/>
          <w:sz w:val="18"/>
          <w:szCs w:val="18"/>
        </w:rPr>
        <w:t xml:space="preserve">Tiny 2’s Class DOB between 3/2/2022 and 9/1/2022 and Older </w:t>
      </w:r>
      <w:r w:rsidR="002A3741" w:rsidRPr="002A3741">
        <w:rPr>
          <w:rFonts w:cstheme="minorHAnsi"/>
          <w:sz w:val="18"/>
          <w:szCs w:val="18"/>
        </w:rPr>
        <w:t>2’</w:t>
      </w:r>
      <w:r w:rsidRPr="002A3741">
        <w:rPr>
          <w:rFonts w:cstheme="minorHAnsi"/>
          <w:sz w:val="18"/>
          <w:szCs w:val="18"/>
        </w:rPr>
        <w:t>s DOB between 9/2/2021 and 3/1/2022.</w:t>
      </w:r>
    </w:p>
    <w:p w14:paraId="6FC3F070" w14:textId="7166DA8D" w:rsidR="00120EF7" w:rsidRPr="002A3741" w:rsidRDefault="007D5445" w:rsidP="000E4911">
      <w:pPr>
        <w:pStyle w:val="ListParagraph"/>
        <w:spacing w:line="240" w:lineRule="auto"/>
        <w:rPr>
          <w:rFonts w:asciiTheme="minorHAnsi" w:hAnsiTheme="minorHAnsi" w:cstheme="minorHAnsi"/>
          <w:sz w:val="20"/>
          <w:szCs w:val="20"/>
        </w:rPr>
      </w:pPr>
      <w:r w:rsidRPr="002A3741">
        <w:rPr>
          <w:rFonts w:asciiTheme="minorHAnsi" w:hAnsiTheme="minorHAnsi" w:cstheme="minorHAnsi"/>
          <w:b/>
          <w:bCs/>
          <w:sz w:val="18"/>
          <w:szCs w:val="18"/>
          <w:highlight w:val="yellow"/>
        </w:rPr>
        <w:t>***Tuition for non-VPK enrollment is $5</w:t>
      </w:r>
      <w:r w:rsidR="006E6EE1">
        <w:rPr>
          <w:rFonts w:asciiTheme="minorHAnsi" w:hAnsiTheme="minorHAnsi" w:cstheme="minorHAnsi"/>
          <w:b/>
          <w:bCs/>
          <w:sz w:val="18"/>
          <w:szCs w:val="18"/>
          <w:highlight w:val="yellow"/>
        </w:rPr>
        <w:t>5</w:t>
      </w:r>
      <w:r w:rsidR="00517D6F">
        <w:rPr>
          <w:rFonts w:asciiTheme="minorHAnsi" w:hAnsiTheme="minorHAnsi" w:cstheme="minorHAnsi"/>
          <w:b/>
          <w:bCs/>
          <w:sz w:val="18"/>
          <w:szCs w:val="18"/>
          <w:highlight w:val="yellow"/>
        </w:rPr>
        <w:t>5</w:t>
      </w:r>
      <w:r w:rsidRPr="002A3741">
        <w:rPr>
          <w:rFonts w:asciiTheme="minorHAnsi" w:hAnsiTheme="minorHAnsi" w:cstheme="minorHAnsi"/>
          <w:b/>
          <w:bCs/>
          <w:sz w:val="18"/>
          <w:szCs w:val="18"/>
          <w:highlight w:val="yellow"/>
        </w:rPr>
        <w:t>0 annually. Registration ($150) and Activity ($150) fees will apply if you choose the non-VPK tuition option.</w:t>
      </w:r>
    </w:p>
    <w:p w14:paraId="3469FD14" w14:textId="4AEBDAB2" w:rsidR="007D5445" w:rsidRPr="0024149B" w:rsidRDefault="007D5445" w:rsidP="002A3741">
      <w:pPr>
        <w:spacing w:line="240" w:lineRule="auto"/>
        <w:rPr>
          <w:rFonts w:ascii="Calibri" w:hAnsi="Calibri"/>
          <w:b/>
          <w:bCs/>
          <w:sz w:val="18"/>
          <w:szCs w:val="18"/>
        </w:rPr>
      </w:pPr>
      <w:r w:rsidRPr="0024149B">
        <w:rPr>
          <w:rFonts w:ascii="Columbia-Serial" w:hAnsi="Columbia-Serial"/>
          <w:b/>
          <w:color w:val="44546A" w:themeColor="text2"/>
          <w:sz w:val="28"/>
          <w:szCs w:val="28"/>
        </w:rPr>
        <w:t>Tuition</w:t>
      </w:r>
      <w:r w:rsidRPr="0024149B">
        <w:rPr>
          <w:rFonts w:ascii="Columbia-Serial" w:hAnsi="Columbia-Serial"/>
          <w:b/>
          <w:color w:val="005984"/>
          <w:sz w:val="28"/>
          <w:szCs w:val="28"/>
        </w:rPr>
        <w:t xml:space="preserve"> </w:t>
      </w:r>
      <w:r w:rsidRPr="0024149B">
        <w:rPr>
          <w:rFonts w:ascii="Columbia-Serial" w:hAnsi="Columbia-Serial"/>
          <w:b/>
          <w:color w:val="8EAADB" w:themeColor="accent1" w:themeTint="99"/>
          <w:sz w:val="28"/>
          <w:szCs w:val="28"/>
        </w:rPr>
        <w:t>Policy &amp; Standards</w:t>
      </w:r>
    </w:p>
    <w:p w14:paraId="611EC360" w14:textId="77777777" w:rsidR="007D5445" w:rsidRPr="00435FF6" w:rsidRDefault="007D5445" w:rsidP="002A3741">
      <w:pPr>
        <w:spacing w:line="240" w:lineRule="auto"/>
        <w:jc w:val="center"/>
        <w:rPr>
          <w:rFonts w:cstheme="minorHAnsi"/>
          <w:sz w:val="20"/>
          <w:szCs w:val="20"/>
        </w:rPr>
      </w:pPr>
      <w:r w:rsidRPr="00435FF6">
        <w:rPr>
          <w:rFonts w:cstheme="minorHAnsi"/>
          <w:sz w:val="20"/>
          <w:szCs w:val="20"/>
        </w:rPr>
        <w:t xml:space="preserve">The school operates primarily on the Seminole County Public School academic calendar.  Enrollment in our classes is intended for the entire school term (August 2024 – May 2025).  </w:t>
      </w:r>
    </w:p>
    <w:p w14:paraId="743A3547" w14:textId="2D3E4E07" w:rsidR="007D5445" w:rsidRPr="00435FF6" w:rsidRDefault="007D5445" w:rsidP="00E638C6">
      <w:pPr>
        <w:numPr>
          <w:ilvl w:val="0"/>
          <w:numId w:val="1"/>
        </w:numPr>
        <w:spacing w:after="0" w:line="240" w:lineRule="auto"/>
        <w:rPr>
          <w:rFonts w:cstheme="minorHAnsi"/>
          <w:sz w:val="20"/>
          <w:szCs w:val="20"/>
        </w:rPr>
      </w:pPr>
      <w:r w:rsidRPr="00435FF6">
        <w:rPr>
          <w:rFonts w:cstheme="minorHAnsi"/>
          <w:sz w:val="20"/>
          <w:szCs w:val="20"/>
        </w:rPr>
        <w:t>Registration &amp; Activity Fees are non-refundable and are due at the time of registration.</w:t>
      </w:r>
      <w:r w:rsidR="007252E2" w:rsidRPr="00435FF6">
        <w:rPr>
          <w:rFonts w:cstheme="minorHAnsi"/>
          <w:sz w:val="20"/>
          <w:szCs w:val="20"/>
        </w:rPr>
        <w:t xml:space="preserve"> </w:t>
      </w:r>
      <w:r w:rsidR="00290B72" w:rsidRPr="00435FF6">
        <w:rPr>
          <w:rFonts w:cstheme="minorHAnsi"/>
          <w:sz w:val="20"/>
          <w:szCs w:val="20"/>
        </w:rPr>
        <w:t>We accept 1 registration fee per family.</w:t>
      </w:r>
    </w:p>
    <w:p w14:paraId="781AEB36" w14:textId="1E92E617" w:rsidR="007D5445" w:rsidRPr="00435FF6" w:rsidRDefault="007D5445" w:rsidP="007D5445">
      <w:pPr>
        <w:numPr>
          <w:ilvl w:val="0"/>
          <w:numId w:val="1"/>
        </w:numPr>
        <w:spacing w:after="0" w:line="240" w:lineRule="auto"/>
        <w:rPr>
          <w:rFonts w:cstheme="minorHAnsi"/>
          <w:sz w:val="20"/>
          <w:szCs w:val="20"/>
        </w:rPr>
      </w:pPr>
      <w:r w:rsidRPr="00435FF6">
        <w:rPr>
          <w:rFonts w:cstheme="minorHAnsi"/>
          <w:sz w:val="20"/>
          <w:szCs w:val="20"/>
        </w:rPr>
        <w:t xml:space="preserve">Activity fees </w:t>
      </w:r>
      <w:r w:rsidR="00290B72" w:rsidRPr="00435FF6">
        <w:rPr>
          <w:rFonts w:cstheme="minorHAnsi"/>
          <w:sz w:val="20"/>
          <w:szCs w:val="20"/>
        </w:rPr>
        <w:t xml:space="preserve">are billed per child and </w:t>
      </w:r>
      <w:r w:rsidRPr="00435FF6">
        <w:rPr>
          <w:rFonts w:cstheme="minorHAnsi"/>
          <w:sz w:val="20"/>
          <w:szCs w:val="20"/>
        </w:rPr>
        <w:t>pay for school supplies, in-house field trips and kindergarten off campus field trips.</w:t>
      </w:r>
    </w:p>
    <w:p w14:paraId="3BBE71BA" w14:textId="77777777" w:rsidR="007D5445" w:rsidRPr="00435FF6" w:rsidRDefault="007D5445" w:rsidP="007D5445">
      <w:pPr>
        <w:numPr>
          <w:ilvl w:val="0"/>
          <w:numId w:val="1"/>
        </w:numPr>
        <w:spacing w:after="0" w:line="240" w:lineRule="auto"/>
        <w:rPr>
          <w:rFonts w:cstheme="minorHAnsi"/>
          <w:sz w:val="20"/>
          <w:szCs w:val="20"/>
        </w:rPr>
      </w:pPr>
      <w:r w:rsidRPr="00435FF6">
        <w:rPr>
          <w:rFonts w:cstheme="minorHAnsi"/>
          <w:sz w:val="20"/>
          <w:szCs w:val="20"/>
        </w:rPr>
        <w:t>For those enrolled in school, there are three payment options available to you.  You may:</w:t>
      </w:r>
    </w:p>
    <w:p w14:paraId="141DB0D5" w14:textId="32B171C4" w:rsidR="007D5445" w:rsidRPr="00435FF6" w:rsidRDefault="007D5445" w:rsidP="007D5445">
      <w:pPr>
        <w:pStyle w:val="ListParagraph"/>
        <w:numPr>
          <w:ilvl w:val="0"/>
          <w:numId w:val="2"/>
        </w:numPr>
        <w:spacing w:after="0" w:line="240" w:lineRule="auto"/>
        <w:rPr>
          <w:rFonts w:asciiTheme="minorHAnsi" w:hAnsiTheme="minorHAnsi" w:cstheme="minorHAnsi"/>
          <w:sz w:val="20"/>
          <w:szCs w:val="20"/>
        </w:rPr>
      </w:pPr>
      <w:r w:rsidRPr="00435FF6">
        <w:rPr>
          <w:rFonts w:asciiTheme="minorHAnsi" w:hAnsiTheme="minorHAnsi" w:cstheme="minorHAnsi"/>
          <w:sz w:val="20"/>
          <w:szCs w:val="20"/>
        </w:rPr>
        <w:t>Pay your child’s tuition in full.  If full tuition is paid by August 5, 2024, you will receive a 3% discount.</w:t>
      </w:r>
      <w:r w:rsidR="00DE7883" w:rsidRPr="00435FF6">
        <w:rPr>
          <w:rFonts w:asciiTheme="minorHAnsi" w:hAnsiTheme="minorHAnsi" w:cstheme="minorHAnsi"/>
          <w:sz w:val="20"/>
          <w:szCs w:val="20"/>
        </w:rPr>
        <w:t xml:space="preserve"> VPK students not eligible for this discount.</w:t>
      </w:r>
    </w:p>
    <w:p w14:paraId="5215A110" w14:textId="1FC2208F" w:rsidR="007D5445" w:rsidRPr="00435FF6" w:rsidRDefault="007D5445" w:rsidP="007D5445">
      <w:pPr>
        <w:pStyle w:val="ListParagraph"/>
        <w:numPr>
          <w:ilvl w:val="0"/>
          <w:numId w:val="2"/>
        </w:numPr>
        <w:spacing w:after="0" w:line="240" w:lineRule="auto"/>
        <w:rPr>
          <w:rFonts w:asciiTheme="minorHAnsi" w:hAnsiTheme="minorHAnsi" w:cstheme="minorHAnsi"/>
          <w:sz w:val="20"/>
          <w:szCs w:val="20"/>
        </w:rPr>
      </w:pPr>
      <w:r w:rsidRPr="00435FF6">
        <w:rPr>
          <w:rFonts w:asciiTheme="minorHAnsi" w:hAnsiTheme="minorHAnsi" w:cstheme="minorHAnsi"/>
          <w:sz w:val="20"/>
          <w:szCs w:val="20"/>
        </w:rPr>
        <w:t xml:space="preserve">Pay your child’s tuition in two half-payments.  Half of the annual tuition is due by August 5, 2024.  The remaining half is due January </w:t>
      </w:r>
      <w:r w:rsidR="00DE69D9" w:rsidRPr="00435FF6">
        <w:rPr>
          <w:rFonts w:asciiTheme="minorHAnsi" w:hAnsiTheme="minorHAnsi" w:cstheme="minorHAnsi"/>
          <w:sz w:val="20"/>
          <w:szCs w:val="20"/>
        </w:rPr>
        <w:t>7</w:t>
      </w:r>
      <w:r w:rsidRPr="00435FF6">
        <w:rPr>
          <w:rFonts w:asciiTheme="minorHAnsi" w:hAnsiTheme="minorHAnsi" w:cstheme="minorHAnsi"/>
          <w:sz w:val="20"/>
          <w:szCs w:val="20"/>
        </w:rPr>
        <w:t>, 2025.</w:t>
      </w:r>
    </w:p>
    <w:p w14:paraId="22D0B9CE" w14:textId="12BB6176" w:rsidR="007D5445" w:rsidRPr="00435FF6" w:rsidRDefault="007D5445" w:rsidP="007D5445">
      <w:pPr>
        <w:pStyle w:val="ListParagraph"/>
        <w:numPr>
          <w:ilvl w:val="0"/>
          <w:numId w:val="2"/>
        </w:numPr>
        <w:spacing w:after="0" w:line="240" w:lineRule="auto"/>
        <w:rPr>
          <w:rFonts w:asciiTheme="minorHAnsi" w:hAnsiTheme="minorHAnsi" w:cstheme="minorHAnsi"/>
          <w:sz w:val="20"/>
          <w:szCs w:val="20"/>
        </w:rPr>
      </w:pPr>
      <w:r w:rsidRPr="00435FF6">
        <w:rPr>
          <w:rFonts w:asciiTheme="minorHAnsi" w:hAnsiTheme="minorHAnsi" w:cstheme="minorHAnsi"/>
          <w:sz w:val="20"/>
          <w:szCs w:val="20"/>
        </w:rPr>
        <w:t>Pay your child’s tuition monthly with automatic payments via Tuition Express.  Tuition would be divided into 10 monthly installments, beginning August 5,</w:t>
      </w:r>
      <w:r w:rsidR="00435FF6">
        <w:rPr>
          <w:rFonts w:asciiTheme="minorHAnsi" w:hAnsiTheme="minorHAnsi" w:cstheme="minorHAnsi"/>
          <w:sz w:val="20"/>
          <w:szCs w:val="20"/>
        </w:rPr>
        <w:t xml:space="preserve"> </w:t>
      </w:r>
      <w:r w:rsidRPr="00435FF6">
        <w:rPr>
          <w:rFonts w:asciiTheme="minorHAnsi" w:hAnsiTheme="minorHAnsi" w:cstheme="minorHAnsi"/>
          <w:sz w:val="20"/>
          <w:szCs w:val="20"/>
        </w:rPr>
        <w:t xml:space="preserve">2024 and ending May 5, 2025.  </w:t>
      </w:r>
    </w:p>
    <w:p w14:paraId="3C74E941" w14:textId="77777777" w:rsidR="007D5445" w:rsidRPr="00435FF6" w:rsidRDefault="007D5445" w:rsidP="007D5445">
      <w:pPr>
        <w:numPr>
          <w:ilvl w:val="0"/>
          <w:numId w:val="1"/>
        </w:numPr>
        <w:spacing w:after="0" w:line="240" w:lineRule="auto"/>
        <w:rPr>
          <w:rFonts w:cstheme="minorHAnsi"/>
          <w:sz w:val="20"/>
          <w:szCs w:val="20"/>
        </w:rPr>
      </w:pPr>
      <w:r w:rsidRPr="00435FF6">
        <w:rPr>
          <w:rFonts w:cstheme="minorHAnsi"/>
          <w:sz w:val="20"/>
          <w:szCs w:val="20"/>
        </w:rPr>
        <w:t>There will be a $20.00 fee for any returned checks.</w:t>
      </w:r>
    </w:p>
    <w:p w14:paraId="6C253F26" w14:textId="77777777" w:rsidR="007D5445" w:rsidRPr="00435FF6" w:rsidRDefault="007D5445" w:rsidP="007D5445">
      <w:pPr>
        <w:numPr>
          <w:ilvl w:val="0"/>
          <w:numId w:val="1"/>
        </w:numPr>
        <w:spacing w:after="0" w:line="240" w:lineRule="auto"/>
        <w:rPr>
          <w:rFonts w:cstheme="minorHAnsi"/>
          <w:sz w:val="20"/>
          <w:szCs w:val="20"/>
        </w:rPr>
      </w:pPr>
      <w:r w:rsidRPr="00435FF6">
        <w:rPr>
          <w:rFonts w:cstheme="minorHAnsi"/>
          <w:sz w:val="20"/>
          <w:szCs w:val="20"/>
        </w:rPr>
        <w:t>Late bi-annual tuition fees will be charged a $40 late charge.</w:t>
      </w:r>
    </w:p>
    <w:p w14:paraId="6BF47B28" w14:textId="77777777" w:rsidR="007D5445" w:rsidRPr="00435FF6" w:rsidRDefault="007D5445" w:rsidP="007D5445">
      <w:pPr>
        <w:numPr>
          <w:ilvl w:val="0"/>
          <w:numId w:val="1"/>
        </w:numPr>
        <w:spacing w:after="0" w:line="240" w:lineRule="auto"/>
        <w:rPr>
          <w:rFonts w:cstheme="minorHAnsi"/>
          <w:sz w:val="20"/>
          <w:szCs w:val="20"/>
        </w:rPr>
      </w:pPr>
      <w:r w:rsidRPr="00435FF6">
        <w:rPr>
          <w:rFonts w:cstheme="minorHAnsi"/>
          <w:b/>
          <w:sz w:val="20"/>
          <w:szCs w:val="20"/>
        </w:rPr>
        <w:t>A 2-hour block of volunteer time (per family) is requested for Cheers for Children, our fundraiser held in February</w:t>
      </w:r>
      <w:r w:rsidRPr="00435FF6">
        <w:rPr>
          <w:rFonts w:cstheme="minorHAnsi"/>
          <w:sz w:val="20"/>
          <w:szCs w:val="20"/>
        </w:rPr>
        <w:t>.</w:t>
      </w:r>
    </w:p>
    <w:p w14:paraId="1D258C2B" w14:textId="1CCA183F" w:rsidR="007D5445" w:rsidRPr="00435FF6" w:rsidRDefault="00C423CB" w:rsidP="007D5445">
      <w:pPr>
        <w:numPr>
          <w:ilvl w:val="0"/>
          <w:numId w:val="1"/>
        </w:numPr>
        <w:spacing w:after="0" w:line="240" w:lineRule="auto"/>
        <w:rPr>
          <w:rFonts w:cstheme="minorHAnsi"/>
          <w:sz w:val="20"/>
          <w:szCs w:val="20"/>
        </w:rPr>
      </w:pPr>
      <w:r w:rsidRPr="00435FF6">
        <w:rPr>
          <w:rFonts w:cstheme="minorHAnsi"/>
          <w:sz w:val="20"/>
          <w:szCs w:val="20"/>
        </w:rPr>
        <w:t>Two weeks’ notice</w:t>
      </w:r>
      <w:r w:rsidR="007D5445" w:rsidRPr="00435FF6">
        <w:rPr>
          <w:rFonts w:cstheme="minorHAnsi"/>
          <w:sz w:val="20"/>
          <w:szCs w:val="20"/>
        </w:rPr>
        <w:t xml:space="preserve">, in writing, must be given in advance of a withdrawal of your child from school.  No refund of tuition will be given for the current month.  Discounts will not be applied to tuition refunds.  You will be responsible for tuition through this two-week period.  </w:t>
      </w:r>
    </w:p>
    <w:p w14:paraId="447F10FB" w14:textId="77777777" w:rsidR="007D5445" w:rsidRPr="002A3741" w:rsidRDefault="007D5445" w:rsidP="007D5445">
      <w:pPr>
        <w:spacing w:after="0" w:line="240" w:lineRule="auto"/>
        <w:ind w:left="720"/>
        <w:rPr>
          <w:rFonts w:cstheme="minorHAnsi"/>
          <w:sz w:val="20"/>
          <w:szCs w:val="20"/>
        </w:rPr>
      </w:pPr>
    </w:p>
    <w:p w14:paraId="14329244" w14:textId="77777777" w:rsidR="00D72B74" w:rsidRPr="002A3741" w:rsidRDefault="007D5445" w:rsidP="007D5445">
      <w:pPr>
        <w:pStyle w:val="ListParagraph"/>
        <w:jc w:val="center"/>
        <w:rPr>
          <w:rFonts w:asciiTheme="minorHAnsi" w:hAnsiTheme="minorHAnsi" w:cstheme="minorHAnsi"/>
          <w:b/>
          <w:sz w:val="20"/>
          <w:szCs w:val="20"/>
        </w:rPr>
      </w:pPr>
      <w:r w:rsidRPr="002A3741">
        <w:rPr>
          <w:rFonts w:asciiTheme="minorHAnsi" w:hAnsiTheme="minorHAnsi" w:cstheme="minorHAnsi"/>
          <w:b/>
          <w:sz w:val="20"/>
          <w:szCs w:val="20"/>
        </w:rPr>
        <w:t xml:space="preserve">IT IS ESSENTIAL TO THE OPERATION OF THE SCHOOL THAT TUITION AND FEES BE PAID ON TIME.  ANY PROBLEM WITH MEETING TUITION PAYMENTS MUST BE BROUGHT TO THE ATTENTION OF THE DIRECTOR </w:t>
      </w:r>
      <w:r w:rsidRPr="002A3741">
        <w:rPr>
          <w:rFonts w:asciiTheme="minorHAnsi" w:hAnsiTheme="minorHAnsi" w:cstheme="minorHAnsi"/>
          <w:b/>
          <w:sz w:val="20"/>
          <w:szCs w:val="20"/>
          <w:u w:val="single"/>
        </w:rPr>
        <w:t>PRIOR TO</w:t>
      </w:r>
      <w:r w:rsidRPr="002A3741">
        <w:rPr>
          <w:rFonts w:asciiTheme="minorHAnsi" w:hAnsiTheme="minorHAnsi" w:cstheme="minorHAnsi"/>
          <w:b/>
          <w:sz w:val="20"/>
          <w:szCs w:val="20"/>
        </w:rPr>
        <w:t xml:space="preserve"> THE PAYMENT DUE DATE.   </w:t>
      </w:r>
    </w:p>
    <w:p w14:paraId="4229B6D8" w14:textId="070CB604" w:rsidR="00A03977" w:rsidRPr="002A3741" w:rsidRDefault="007D5445" w:rsidP="00D72B74">
      <w:pPr>
        <w:pStyle w:val="ListParagraph"/>
        <w:jc w:val="center"/>
        <w:rPr>
          <w:rFonts w:asciiTheme="minorHAnsi" w:hAnsiTheme="minorHAnsi" w:cstheme="minorHAnsi"/>
          <w:b/>
          <w:bCs/>
          <w:sz w:val="18"/>
          <w:szCs w:val="18"/>
        </w:rPr>
      </w:pPr>
      <w:r w:rsidRPr="002A3741">
        <w:rPr>
          <w:rFonts w:asciiTheme="minorHAnsi" w:hAnsiTheme="minorHAnsi" w:cstheme="minorHAnsi"/>
          <w:sz w:val="16"/>
          <w:szCs w:val="16"/>
        </w:rPr>
        <w:t xml:space="preserve">St. Peter’s Preschool and Kindergarten admits students of any race, color, and national or ethnic origin.  Applications for </w:t>
      </w:r>
      <w:r w:rsidR="00E032B6" w:rsidRPr="002A3741">
        <w:rPr>
          <w:rFonts w:asciiTheme="minorHAnsi" w:hAnsiTheme="minorHAnsi" w:cstheme="minorHAnsi"/>
          <w:sz w:val="16"/>
          <w:szCs w:val="16"/>
        </w:rPr>
        <w:t>limited</w:t>
      </w:r>
      <w:r w:rsidRPr="002A3741">
        <w:rPr>
          <w:rFonts w:asciiTheme="minorHAnsi" w:hAnsiTheme="minorHAnsi" w:cstheme="minorHAnsi"/>
          <w:sz w:val="16"/>
          <w:szCs w:val="16"/>
        </w:rPr>
        <w:t xml:space="preserve"> partial scholarships are available.  DCF License # is C18SE0361</w:t>
      </w:r>
      <w:r w:rsidRPr="002A3741">
        <w:rPr>
          <w:rFonts w:asciiTheme="minorHAnsi" w:hAnsiTheme="minorHAnsi" w:cstheme="minorHAnsi"/>
          <w:b/>
          <w:bCs/>
          <w:sz w:val="16"/>
          <w:szCs w:val="16"/>
        </w:rPr>
        <w:t>.</w:t>
      </w:r>
    </w:p>
    <w:sectPr w:rsidR="00A03977" w:rsidRPr="002A37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1BABE" w14:textId="77777777" w:rsidR="001D172E" w:rsidRDefault="001D172E" w:rsidP="00300D18">
      <w:pPr>
        <w:spacing w:after="0" w:line="240" w:lineRule="auto"/>
      </w:pPr>
      <w:r>
        <w:separator/>
      </w:r>
    </w:p>
  </w:endnote>
  <w:endnote w:type="continuationSeparator" w:id="0">
    <w:p w14:paraId="32C55E66" w14:textId="77777777" w:rsidR="001D172E" w:rsidRDefault="001D172E" w:rsidP="00300D18">
      <w:pPr>
        <w:spacing w:after="0" w:line="240" w:lineRule="auto"/>
      </w:pPr>
      <w:r>
        <w:continuationSeparator/>
      </w:r>
    </w:p>
  </w:endnote>
  <w:endnote w:type="continuationNotice" w:id="1">
    <w:p w14:paraId="5332B481" w14:textId="77777777" w:rsidR="001D172E" w:rsidRDefault="001D17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lumbia-Serial">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FBF34" w14:textId="77777777" w:rsidR="001D172E" w:rsidRDefault="001D172E" w:rsidP="00300D18">
      <w:pPr>
        <w:spacing w:after="0" w:line="240" w:lineRule="auto"/>
      </w:pPr>
      <w:r>
        <w:separator/>
      </w:r>
    </w:p>
  </w:footnote>
  <w:footnote w:type="continuationSeparator" w:id="0">
    <w:p w14:paraId="790BB253" w14:textId="77777777" w:rsidR="001D172E" w:rsidRDefault="001D172E" w:rsidP="00300D18">
      <w:pPr>
        <w:spacing w:after="0" w:line="240" w:lineRule="auto"/>
      </w:pPr>
      <w:r>
        <w:continuationSeparator/>
      </w:r>
    </w:p>
  </w:footnote>
  <w:footnote w:type="continuationNotice" w:id="1">
    <w:p w14:paraId="326EBF61" w14:textId="77777777" w:rsidR="001D172E" w:rsidRDefault="001D17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411D" w14:textId="5F4A60F7" w:rsidR="00300D18" w:rsidRDefault="00E01B6A">
    <w:pPr>
      <w:pStyle w:val="Header"/>
    </w:pPr>
    <w:r>
      <w:rPr>
        <w:noProof/>
      </w:rPr>
      <w:drawing>
        <wp:anchor distT="0" distB="0" distL="114300" distR="114300" simplePos="0" relativeHeight="251658240" behindDoc="1" locked="0" layoutInCell="1" allowOverlap="1" wp14:anchorId="1D1F37E6" wp14:editId="14DDF4AD">
          <wp:simplePos x="0" y="0"/>
          <wp:positionH relativeFrom="margin">
            <wp:posOffset>2028825</wp:posOffset>
          </wp:positionH>
          <wp:positionV relativeFrom="paragraph">
            <wp:posOffset>-533400</wp:posOffset>
          </wp:positionV>
          <wp:extent cx="1769110" cy="148590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9110" cy="1485900"/>
                  </a:xfrm>
                  <a:prstGeom prst="rect">
                    <a:avLst/>
                  </a:prstGeom>
                  <a:noFill/>
                </pic:spPr>
              </pic:pic>
            </a:graphicData>
          </a:graphic>
          <wp14:sizeRelH relativeFrom="margin">
            <wp14:pctWidth>0</wp14:pctWidth>
          </wp14:sizeRelH>
          <wp14:sizeRelV relativeFrom="margin">
            <wp14:pctHeight>0</wp14:pctHeight>
          </wp14:sizeRelV>
        </wp:anchor>
      </w:drawing>
    </w:r>
  </w:p>
  <w:p w14:paraId="6A30AF3E" w14:textId="0E07E0DE" w:rsidR="00300D18" w:rsidRDefault="00300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87624"/>
    <w:multiLevelType w:val="hybridMultilevel"/>
    <w:tmpl w:val="09C422B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73A84D08"/>
    <w:multiLevelType w:val="hybridMultilevel"/>
    <w:tmpl w:val="A906BD8E"/>
    <w:lvl w:ilvl="0" w:tplc="8AEE36A6">
      <w:start w:val="1"/>
      <w:numFmt w:val="lowerLetter"/>
      <w:lvlText w:val="%1."/>
      <w:lvlJc w:val="left"/>
      <w:pPr>
        <w:ind w:left="1080" w:hanging="360"/>
      </w:pPr>
      <w:rPr>
        <w:rFonts w:ascii="Verdana" w:eastAsia="Calibri" w:hAnsi="Verdana"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158963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2600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18"/>
    <w:rsid w:val="000000EA"/>
    <w:rsid w:val="00004B1D"/>
    <w:rsid w:val="00077587"/>
    <w:rsid w:val="000E4911"/>
    <w:rsid w:val="000E4E76"/>
    <w:rsid w:val="00120EF7"/>
    <w:rsid w:val="00130ACA"/>
    <w:rsid w:val="0018212A"/>
    <w:rsid w:val="001B6032"/>
    <w:rsid w:val="001D172E"/>
    <w:rsid w:val="001D32FF"/>
    <w:rsid w:val="001F6499"/>
    <w:rsid w:val="00201389"/>
    <w:rsid w:val="002263D6"/>
    <w:rsid w:val="0024149B"/>
    <w:rsid w:val="00264A0E"/>
    <w:rsid w:val="00290B72"/>
    <w:rsid w:val="002A3741"/>
    <w:rsid w:val="002C228D"/>
    <w:rsid w:val="002C4FFF"/>
    <w:rsid w:val="002E682C"/>
    <w:rsid w:val="00300D18"/>
    <w:rsid w:val="003B1046"/>
    <w:rsid w:val="003B41F4"/>
    <w:rsid w:val="00400145"/>
    <w:rsid w:val="00435FF6"/>
    <w:rsid w:val="0045629B"/>
    <w:rsid w:val="0046600C"/>
    <w:rsid w:val="00466E37"/>
    <w:rsid w:val="004673BA"/>
    <w:rsid w:val="004A2994"/>
    <w:rsid w:val="004C0731"/>
    <w:rsid w:val="00504135"/>
    <w:rsid w:val="005155A9"/>
    <w:rsid w:val="00517D6F"/>
    <w:rsid w:val="00573B89"/>
    <w:rsid w:val="0058010C"/>
    <w:rsid w:val="00582244"/>
    <w:rsid w:val="00587FB3"/>
    <w:rsid w:val="005A7A63"/>
    <w:rsid w:val="005C3832"/>
    <w:rsid w:val="005E1167"/>
    <w:rsid w:val="006065FE"/>
    <w:rsid w:val="0064007C"/>
    <w:rsid w:val="00646A83"/>
    <w:rsid w:val="0065184D"/>
    <w:rsid w:val="00653FF6"/>
    <w:rsid w:val="0065417E"/>
    <w:rsid w:val="00664D5C"/>
    <w:rsid w:val="006A6AB9"/>
    <w:rsid w:val="006B7C81"/>
    <w:rsid w:val="006D679C"/>
    <w:rsid w:val="006E6EE1"/>
    <w:rsid w:val="006F2A1D"/>
    <w:rsid w:val="007252E2"/>
    <w:rsid w:val="007551C5"/>
    <w:rsid w:val="0075755A"/>
    <w:rsid w:val="007843F7"/>
    <w:rsid w:val="007D1AC5"/>
    <w:rsid w:val="007D5445"/>
    <w:rsid w:val="008512E3"/>
    <w:rsid w:val="008D1A99"/>
    <w:rsid w:val="00927B8B"/>
    <w:rsid w:val="009354D3"/>
    <w:rsid w:val="00971E59"/>
    <w:rsid w:val="00975312"/>
    <w:rsid w:val="00982BDE"/>
    <w:rsid w:val="009A3311"/>
    <w:rsid w:val="009B05D6"/>
    <w:rsid w:val="009D1D1D"/>
    <w:rsid w:val="00A03977"/>
    <w:rsid w:val="00A072B4"/>
    <w:rsid w:val="00A714B1"/>
    <w:rsid w:val="00AA157E"/>
    <w:rsid w:val="00AA3C0B"/>
    <w:rsid w:val="00AB3C85"/>
    <w:rsid w:val="00AC089E"/>
    <w:rsid w:val="00AF794A"/>
    <w:rsid w:val="00B266E4"/>
    <w:rsid w:val="00C15255"/>
    <w:rsid w:val="00C37376"/>
    <w:rsid w:val="00C423CB"/>
    <w:rsid w:val="00C51D1D"/>
    <w:rsid w:val="00C733E7"/>
    <w:rsid w:val="00CB28CB"/>
    <w:rsid w:val="00D06407"/>
    <w:rsid w:val="00D06EED"/>
    <w:rsid w:val="00D134C2"/>
    <w:rsid w:val="00D232D3"/>
    <w:rsid w:val="00D3222F"/>
    <w:rsid w:val="00D40976"/>
    <w:rsid w:val="00D508A4"/>
    <w:rsid w:val="00D55E31"/>
    <w:rsid w:val="00D72B74"/>
    <w:rsid w:val="00D75773"/>
    <w:rsid w:val="00DB6B0B"/>
    <w:rsid w:val="00DC3573"/>
    <w:rsid w:val="00DC69B9"/>
    <w:rsid w:val="00DC7E85"/>
    <w:rsid w:val="00DD57E7"/>
    <w:rsid w:val="00DE69D9"/>
    <w:rsid w:val="00DE7883"/>
    <w:rsid w:val="00DF344D"/>
    <w:rsid w:val="00E01B6A"/>
    <w:rsid w:val="00E032B6"/>
    <w:rsid w:val="00E04C0C"/>
    <w:rsid w:val="00E374F8"/>
    <w:rsid w:val="00E47F50"/>
    <w:rsid w:val="00E52EFF"/>
    <w:rsid w:val="00E6262F"/>
    <w:rsid w:val="00E638C6"/>
    <w:rsid w:val="00E76063"/>
    <w:rsid w:val="00E80249"/>
    <w:rsid w:val="00EB7A7D"/>
    <w:rsid w:val="00F142C3"/>
    <w:rsid w:val="00F20AD9"/>
    <w:rsid w:val="00F25704"/>
    <w:rsid w:val="00FB7BE6"/>
    <w:rsid w:val="00FD3C1B"/>
    <w:rsid w:val="00FE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BE270"/>
  <w15:chartTrackingRefBased/>
  <w15:docId w15:val="{DDCE7B11-5C15-44B7-92D5-ED1A3728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D18"/>
  </w:style>
  <w:style w:type="paragraph" w:styleId="Footer">
    <w:name w:val="footer"/>
    <w:basedOn w:val="Normal"/>
    <w:link w:val="FooterChar"/>
    <w:uiPriority w:val="99"/>
    <w:unhideWhenUsed/>
    <w:rsid w:val="00300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D18"/>
  </w:style>
  <w:style w:type="table" w:styleId="TableGrid">
    <w:name w:val="Table Grid"/>
    <w:basedOn w:val="TableNormal"/>
    <w:uiPriority w:val="59"/>
    <w:rsid w:val="00300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00D1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Harshbarger</dc:creator>
  <cp:keywords/>
  <dc:description/>
  <cp:lastModifiedBy>Shannon Harshbarger</cp:lastModifiedBy>
  <cp:revision>77</cp:revision>
  <cp:lastPrinted>2024-01-03T16:37:00Z</cp:lastPrinted>
  <dcterms:created xsi:type="dcterms:W3CDTF">2023-12-18T15:42:00Z</dcterms:created>
  <dcterms:modified xsi:type="dcterms:W3CDTF">2024-01-03T17:10:00Z</dcterms:modified>
</cp:coreProperties>
</file>